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491B4" w14:textId="07AAD331" w:rsidR="00781DF0" w:rsidRPr="00930109" w:rsidRDefault="00781DF0" w:rsidP="007D493A">
      <w:pPr>
        <w:rPr>
          <w:rFonts w:ascii="Calibri" w:hAnsi="Calibri" w:cs="Calibri"/>
          <w:b/>
          <w:bCs/>
          <w:sz w:val="32"/>
          <w:szCs w:val="32"/>
        </w:rPr>
      </w:pPr>
      <w:r w:rsidRPr="00930109">
        <w:rPr>
          <w:rFonts w:ascii="Calibri" w:hAnsi="Calibri" w:cs="Calibri"/>
          <w:b/>
          <w:bCs/>
          <w:sz w:val="32"/>
          <w:szCs w:val="32"/>
        </w:rPr>
        <w:t xml:space="preserve">EDI Heroes Awards 2025 – Social media content </w:t>
      </w:r>
      <w:r w:rsidR="00930109" w:rsidRPr="00930109">
        <w:rPr>
          <w:rFonts w:ascii="Calibri" w:hAnsi="Calibri" w:cs="Calibri"/>
          <w:b/>
          <w:bCs/>
          <w:sz w:val="32"/>
          <w:szCs w:val="32"/>
        </w:rPr>
        <w:t>templates for partners</w:t>
      </w:r>
      <w:r w:rsidRPr="00930109">
        <w:rPr>
          <w:rFonts w:ascii="Calibri" w:hAnsi="Calibri" w:cs="Calibri"/>
          <w:b/>
          <w:bCs/>
          <w:sz w:val="32"/>
          <w:szCs w:val="32"/>
        </w:rPr>
        <w:t>:</w:t>
      </w:r>
    </w:p>
    <w:p w14:paraId="5825FC9B" w14:textId="56882F12" w:rsidR="00781DF0" w:rsidRDefault="00930109" w:rsidP="007D493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Countdown to competition</w:t>
      </w:r>
      <w:r w:rsidR="00781DF0">
        <w:rPr>
          <w:rFonts w:ascii="Calibri" w:hAnsi="Calibri" w:cs="Calibri"/>
          <w:b/>
          <w:bCs/>
          <w:sz w:val="28"/>
          <w:szCs w:val="28"/>
        </w:rPr>
        <w:t>:</w:t>
      </w:r>
    </w:p>
    <w:p w14:paraId="73C0F8A0" w14:textId="77777777" w:rsidR="0031758E" w:rsidRDefault="0031758E" w:rsidP="0031758E">
      <w:pPr>
        <w:rPr>
          <w:rFonts w:ascii="Calibri" w:hAnsi="Calibri" w:cs="Calibri"/>
          <w:b/>
          <w:bCs/>
        </w:rPr>
      </w:pPr>
      <w:r w:rsidRPr="0031758E">
        <w:rPr>
          <w:rFonts w:ascii="Calibri" w:hAnsi="Calibri" w:cs="Calibri"/>
          <w:b/>
          <w:bCs/>
        </w:rPr>
        <w:t>Facebook/LinkedIn/Instagram:</w:t>
      </w:r>
    </w:p>
    <w:p w14:paraId="54A9AFAE" w14:textId="09373502" w:rsidR="00930109" w:rsidRDefault="00362D36" w:rsidP="00930109">
      <w:pPr>
        <w:rPr>
          <w:rFonts w:ascii="Calibri" w:hAnsi="Calibri" w:cs="Calibri"/>
        </w:rPr>
      </w:pPr>
      <w:r w:rsidRPr="0031758E">
        <w:rPr>
          <w:rFonts w:ascii="Calibri" w:hAnsi="Calibri" w:cs="Calibri"/>
        </w:rPr>
        <w:t>WorldSkills UK</w:t>
      </w:r>
      <w:r w:rsidR="002425E0">
        <w:rPr>
          <w:rFonts w:ascii="Calibri" w:hAnsi="Calibri" w:cs="Calibri"/>
        </w:rPr>
        <w:t xml:space="preserve"> is</w:t>
      </w:r>
      <w:r w:rsidR="00930109">
        <w:rPr>
          <w:rFonts w:ascii="Calibri" w:hAnsi="Calibri" w:cs="Calibri"/>
        </w:rPr>
        <w:t xml:space="preserve"> </w:t>
      </w:r>
      <w:r w:rsidRPr="0031758E">
        <w:rPr>
          <w:rFonts w:ascii="Calibri" w:hAnsi="Calibri" w:cs="Calibri"/>
        </w:rPr>
        <w:t xml:space="preserve">committed to </w:t>
      </w:r>
      <w:r w:rsidR="00473A4A">
        <w:rPr>
          <w:rFonts w:ascii="Calibri" w:hAnsi="Calibri" w:cs="Calibri"/>
        </w:rPr>
        <w:t xml:space="preserve">empowering </w:t>
      </w:r>
      <w:r w:rsidRPr="0031758E">
        <w:rPr>
          <w:rFonts w:ascii="Calibri" w:hAnsi="Calibri" w:cs="Calibri"/>
        </w:rPr>
        <w:t xml:space="preserve">young people from all backgrounds </w:t>
      </w:r>
      <w:r w:rsidR="00930109">
        <w:rPr>
          <w:rFonts w:ascii="Calibri" w:hAnsi="Calibri" w:cs="Calibri"/>
        </w:rPr>
        <w:t xml:space="preserve">to </w:t>
      </w:r>
      <w:r w:rsidRPr="0031758E">
        <w:rPr>
          <w:rFonts w:ascii="Calibri" w:hAnsi="Calibri" w:cs="Calibri"/>
        </w:rPr>
        <w:t xml:space="preserve">get the best start in work and life. </w:t>
      </w:r>
      <w:r>
        <w:rPr>
          <w:rFonts w:ascii="Calibri" w:hAnsi="Calibri" w:cs="Calibri"/>
        </w:rPr>
        <w:t xml:space="preserve">That’s why we’re so excited to </w:t>
      </w:r>
      <w:r w:rsidR="00930109">
        <w:rPr>
          <w:rFonts w:ascii="Calibri" w:hAnsi="Calibri" w:cs="Calibri"/>
        </w:rPr>
        <w:t xml:space="preserve">support them </w:t>
      </w:r>
      <w:r w:rsidR="0031758E" w:rsidRPr="0031758E">
        <w:rPr>
          <w:rFonts w:ascii="Calibri" w:hAnsi="Calibri" w:cs="Calibri"/>
        </w:rPr>
        <w:t>for th</w:t>
      </w:r>
      <w:r w:rsidR="00930109">
        <w:rPr>
          <w:rFonts w:ascii="Calibri" w:hAnsi="Calibri" w:cs="Calibri"/>
        </w:rPr>
        <w:t>is</w:t>
      </w:r>
      <w:r w:rsidR="0031758E" w:rsidRPr="0031758E">
        <w:rPr>
          <w:rFonts w:ascii="Calibri" w:hAnsi="Calibri" w:cs="Calibri"/>
        </w:rPr>
        <w:t xml:space="preserve"> </w:t>
      </w:r>
      <w:r w:rsidR="00930109">
        <w:rPr>
          <w:rFonts w:ascii="Calibri" w:hAnsi="Calibri" w:cs="Calibri"/>
        </w:rPr>
        <w:t xml:space="preserve">year’s </w:t>
      </w:r>
      <w:r w:rsidR="0031758E" w:rsidRPr="0031758E">
        <w:rPr>
          <w:rFonts w:ascii="Calibri" w:hAnsi="Calibri" w:cs="Calibri"/>
        </w:rPr>
        <w:t>#EDIHeroesAwards2025</w:t>
      </w:r>
      <w:r>
        <w:rPr>
          <w:rFonts w:ascii="Calibri" w:hAnsi="Calibri" w:cs="Calibri"/>
        </w:rPr>
        <w:t>.</w:t>
      </w:r>
      <w:r w:rsidR="0031758E" w:rsidRPr="0031758E">
        <w:rPr>
          <w:rFonts w:ascii="Calibri" w:hAnsi="Calibri" w:cs="Calibri"/>
        </w:rPr>
        <w:t xml:space="preserve"> </w:t>
      </w:r>
      <w:r w:rsidR="00930109" w:rsidRPr="0031758E">
        <w:rPr>
          <w:rFonts w:ascii="Calibri" w:hAnsi="Calibri" w:cs="Calibri"/>
        </w:rPr>
        <w:t xml:space="preserve">By celebrating those committed to mainstreaming </w:t>
      </w:r>
      <w:r w:rsidR="00930109">
        <w:rPr>
          <w:rFonts w:ascii="Calibri" w:hAnsi="Calibri" w:cs="Calibri"/>
        </w:rPr>
        <w:t>equity, diversity and inclusion</w:t>
      </w:r>
      <w:r w:rsidR="00930109" w:rsidRPr="0031758E">
        <w:rPr>
          <w:rFonts w:ascii="Calibri" w:hAnsi="Calibri" w:cs="Calibri"/>
        </w:rPr>
        <w:t xml:space="preserve"> in technical education, we </w:t>
      </w:r>
      <w:r w:rsidR="00930109">
        <w:rPr>
          <w:rFonts w:ascii="Calibri" w:hAnsi="Calibri" w:cs="Calibri"/>
        </w:rPr>
        <w:t xml:space="preserve">can all work towards </w:t>
      </w:r>
      <w:r w:rsidR="00930109" w:rsidRPr="0031758E">
        <w:rPr>
          <w:rFonts w:ascii="Calibri" w:hAnsi="Calibri" w:cs="Calibri"/>
        </w:rPr>
        <w:t>real change.</w:t>
      </w:r>
    </w:p>
    <w:p w14:paraId="561B487E" w14:textId="77777777" w:rsidR="0083149A" w:rsidRDefault="00930109" w:rsidP="0083149A">
      <w:pPr>
        <w:rPr>
          <w:rFonts w:ascii="Calibri" w:hAnsi="Calibri" w:cs="Calibri"/>
        </w:rPr>
      </w:pPr>
      <w:r>
        <w:rPr>
          <w:rFonts w:ascii="Calibri" w:hAnsi="Calibri" w:cs="Calibri"/>
        </w:rPr>
        <w:t>Nominations open on 01/10/2024.</w:t>
      </w:r>
    </w:p>
    <w:p w14:paraId="190E9701" w14:textId="50332B91" w:rsidR="00930109" w:rsidRDefault="0031758E" w:rsidP="0083149A">
      <w:pPr>
        <w:rPr>
          <w:rFonts w:ascii="Calibri" w:hAnsi="Calibri" w:cs="Calibri"/>
        </w:rPr>
      </w:pPr>
      <w:r w:rsidRPr="0031758E">
        <w:rPr>
          <w:rFonts w:ascii="Calibri" w:hAnsi="Calibri" w:cs="Calibri"/>
          <w:b/>
          <w:bCs/>
        </w:rPr>
        <w:t>X:</w:t>
      </w:r>
      <w:r w:rsidRPr="0031758E">
        <w:rPr>
          <w:rFonts w:ascii="Calibri" w:hAnsi="Calibri" w:cs="Calibri"/>
          <w:b/>
          <w:bCs/>
        </w:rPr>
        <w:br/>
      </w:r>
      <w:r w:rsidR="00362D36">
        <w:rPr>
          <w:rFonts w:ascii="Calibri" w:hAnsi="Calibri" w:cs="Calibri"/>
        </w:rPr>
        <w:br/>
      </w:r>
      <w:r w:rsidR="0083149A">
        <w:rPr>
          <w:rFonts w:ascii="Calibri" w:hAnsi="Calibri" w:cs="Calibri"/>
        </w:rPr>
        <w:t>.</w:t>
      </w:r>
      <w:r w:rsidR="00930109" w:rsidRPr="00930109">
        <w:rPr>
          <w:rFonts w:ascii="Calibri" w:hAnsi="Calibri" w:cs="Calibri"/>
        </w:rPr>
        <w:t>@WorldSkillsUK is dedicated to helping young people from all backgrounds succeed. We're proud to support them in this year’s #EDIHeroesAwards2025, celebrating those championing equity, diversity, and inclusion in technical education. Together, we can drive real change.</w:t>
      </w:r>
    </w:p>
    <w:p w14:paraId="51F97FC9" w14:textId="77777777" w:rsidR="00930109" w:rsidRDefault="00930109" w:rsidP="00930109">
      <w:pPr>
        <w:rPr>
          <w:rFonts w:ascii="Calibri" w:hAnsi="Calibri" w:cs="Calibri"/>
          <w:b/>
          <w:bCs/>
          <w:sz w:val="28"/>
          <w:szCs w:val="28"/>
        </w:rPr>
      </w:pPr>
    </w:p>
    <w:p w14:paraId="13BFFEF1" w14:textId="6FFC2B5C" w:rsidR="00930109" w:rsidRDefault="00930109" w:rsidP="00930109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Template posts when competition is live</w:t>
      </w:r>
      <w:r w:rsidR="0083149A">
        <w:rPr>
          <w:rFonts w:ascii="Calibri" w:hAnsi="Calibri" w:cs="Calibri"/>
          <w:b/>
          <w:bCs/>
          <w:sz w:val="28"/>
          <w:szCs w:val="28"/>
        </w:rPr>
        <w:t xml:space="preserve"> – 01/10/2024</w:t>
      </w:r>
      <w:r>
        <w:rPr>
          <w:rFonts w:ascii="Calibri" w:hAnsi="Calibri" w:cs="Calibri"/>
          <w:b/>
          <w:bCs/>
          <w:sz w:val="28"/>
          <w:szCs w:val="28"/>
        </w:rPr>
        <w:t>:</w:t>
      </w:r>
    </w:p>
    <w:p w14:paraId="545D15A0" w14:textId="77777777" w:rsidR="0083149A" w:rsidRDefault="0031758E" w:rsidP="00930109">
      <w:pPr>
        <w:rPr>
          <w:rFonts w:ascii="Calibri" w:hAnsi="Calibri" w:cs="Calibri"/>
        </w:rPr>
      </w:pPr>
      <w:r w:rsidRPr="0031758E">
        <w:rPr>
          <w:rFonts w:ascii="Calibri" w:hAnsi="Calibri" w:cs="Calibri"/>
          <w:b/>
          <w:bCs/>
        </w:rPr>
        <w:t>Facebook/LinkedIn/Instagram:</w:t>
      </w:r>
      <w:r w:rsidRPr="0031758E">
        <w:rPr>
          <w:rFonts w:ascii="Calibri" w:hAnsi="Calibri" w:cs="Calibri"/>
          <w:b/>
          <w:bCs/>
        </w:rPr>
        <w:br/>
      </w:r>
      <w:r w:rsidR="00362D36">
        <w:rPr>
          <w:rFonts w:ascii="Calibri" w:hAnsi="Calibri" w:cs="Calibri"/>
          <w:b/>
          <w:bCs/>
        </w:rPr>
        <w:br/>
      </w:r>
      <w:r w:rsidR="00930109">
        <w:rPr>
          <w:rFonts w:ascii="Calibri" w:hAnsi="Calibri" w:cs="Calibri"/>
        </w:rPr>
        <w:t xml:space="preserve">1) </w:t>
      </w:r>
    </w:p>
    <w:p w14:paraId="1481E767" w14:textId="26DBABDD" w:rsidR="00930109" w:rsidRPr="00930109" w:rsidRDefault="00930109" w:rsidP="00930109">
      <w:pPr>
        <w:rPr>
          <w:rFonts w:ascii="Calibri" w:hAnsi="Calibri" w:cs="Calibri"/>
        </w:rPr>
      </w:pPr>
      <w:r w:rsidRPr="00930109">
        <w:rPr>
          <w:rFonts w:ascii="Calibri" w:hAnsi="Calibri" w:cs="Calibri"/>
        </w:rPr>
        <w:t>Are you ready to celebrate the individuals and organisations making strides in diversity and inclusion?</w:t>
      </w:r>
    </w:p>
    <w:p w14:paraId="7FD41DD6" w14:textId="1BF3EDFB" w:rsidR="00930109" w:rsidRDefault="00930109" w:rsidP="00930109">
      <w:pPr>
        <w:rPr>
          <w:rFonts w:ascii="Calibri" w:hAnsi="Calibri" w:cs="Calibri"/>
        </w:rPr>
      </w:pPr>
      <w:r w:rsidRPr="00930109">
        <w:rPr>
          <w:rFonts w:ascii="Calibri" w:hAnsi="Calibri" w:cs="Calibri"/>
        </w:rPr>
        <w:t>We believe that embracing inclusivity in training and apprenticeships leads to a stronger and more competitive skills workforce. That’s why we’re proud to support</w:t>
      </w:r>
      <w:r>
        <w:rPr>
          <w:rFonts w:ascii="Calibri" w:hAnsi="Calibri" w:cs="Calibri"/>
        </w:rPr>
        <w:t xml:space="preserve"> WorldSkills</w:t>
      </w:r>
      <w:r w:rsidR="0083149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UK and</w:t>
      </w:r>
      <w:r w:rsidRPr="00930109">
        <w:rPr>
          <w:rFonts w:ascii="Calibri" w:hAnsi="Calibri" w:cs="Calibri"/>
        </w:rPr>
        <w:t xml:space="preserve"> the #EDIHeroesAwards2025, which recognises those transforming education for the better.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 xml:space="preserve">Nominate at </w:t>
      </w:r>
      <w:hyperlink r:id="rId5" w:history="1">
        <w:r w:rsidRPr="00E71958">
          <w:rPr>
            <w:rStyle w:val="Hyperlink"/>
            <w:rFonts w:ascii="Calibri" w:hAnsi="Calibri" w:cs="Calibri"/>
          </w:rPr>
          <w:t>https://www.worldskillsuk.org/about-us/diversity-and-inclusion/edi-2025/</w:t>
        </w:r>
      </w:hyperlink>
      <w:r>
        <w:rPr>
          <w:rFonts w:ascii="Calibri" w:hAnsi="Calibri" w:cs="Calibri"/>
        </w:rPr>
        <w:t xml:space="preserve">. </w:t>
      </w:r>
    </w:p>
    <w:p w14:paraId="6AD388F8" w14:textId="77777777" w:rsidR="00930109" w:rsidRDefault="00930109" w:rsidP="00930109">
      <w:pPr>
        <w:rPr>
          <w:rFonts w:ascii="Calibri" w:hAnsi="Calibri" w:cs="Calibri"/>
        </w:rPr>
      </w:pPr>
    </w:p>
    <w:p w14:paraId="105E0F30" w14:textId="77777777" w:rsidR="0083149A" w:rsidRDefault="00930109" w:rsidP="0093010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</w:p>
    <w:p w14:paraId="1D9C3CC2" w14:textId="681179E4" w:rsidR="0031758E" w:rsidRPr="003F5C16" w:rsidRDefault="0031758E" w:rsidP="00930109">
      <w:pPr>
        <w:rPr>
          <w:rFonts w:ascii="Calibri" w:hAnsi="Calibri" w:cs="Calibri"/>
        </w:rPr>
      </w:pPr>
      <w:r w:rsidRPr="003F5C16">
        <w:rPr>
          <w:rFonts w:ascii="Calibri" w:hAnsi="Calibri" w:cs="Calibri"/>
        </w:rPr>
        <w:t xml:space="preserve">Who are the champions of diversity and inclusion in </w:t>
      </w:r>
      <w:r w:rsidR="00BA11F6" w:rsidRPr="00BA11F6">
        <w:rPr>
          <w:rFonts w:ascii="Calibri" w:hAnsi="Calibri" w:cs="Calibri"/>
        </w:rPr>
        <w:t>higher, technical and vocational</w:t>
      </w:r>
      <w:r w:rsidR="00D927A9">
        <w:rPr>
          <w:rFonts w:ascii="Calibri" w:hAnsi="Calibri" w:cs="Calibri"/>
        </w:rPr>
        <w:t xml:space="preserve"> </w:t>
      </w:r>
      <w:r w:rsidRPr="003F5C16">
        <w:rPr>
          <w:rFonts w:ascii="Calibri" w:hAnsi="Calibri" w:cs="Calibri"/>
        </w:rPr>
        <w:t xml:space="preserve">education? We’re about to find out! </w:t>
      </w:r>
      <w:r w:rsidR="00930109">
        <w:rPr>
          <w:rFonts w:ascii="Calibri" w:hAnsi="Calibri" w:cs="Calibri"/>
        </w:rPr>
        <w:t>@WorldSkillsUK’s</w:t>
      </w:r>
      <w:r w:rsidRPr="003F5C16">
        <w:rPr>
          <w:rFonts w:ascii="Calibri" w:hAnsi="Calibri" w:cs="Calibri"/>
        </w:rPr>
        <w:t xml:space="preserve"> #EDI</w:t>
      </w:r>
      <w:r w:rsidR="00930109">
        <w:rPr>
          <w:rFonts w:ascii="Calibri" w:hAnsi="Calibri" w:cs="Calibri"/>
        </w:rPr>
        <w:t>Heroes</w:t>
      </w:r>
      <w:r w:rsidRPr="003F5C16">
        <w:rPr>
          <w:rFonts w:ascii="Calibri" w:hAnsi="Calibri" w:cs="Calibri"/>
        </w:rPr>
        <w:t xml:space="preserve">Awards2025 </w:t>
      </w:r>
      <w:r w:rsidR="0083149A">
        <w:rPr>
          <w:rFonts w:ascii="Calibri" w:hAnsi="Calibri" w:cs="Calibri"/>
        </w:rPr>
        <w:t xml:space="preserve">is </w:t>
      </w:r>
      <w:r w:rsidRPr="003F5C16">
        <w:rPr>
          <w:rFonts w:ascii="Calibri" w:hAnsi="Calibri" w:cs="Calibri"/>
        </w:rPr>
        <w:t>showcas</w:t>
      </w:r>
      <w:r w:rsidR="0083149A">
        <w:rPr>
          <w:rFonts w:ascii="Calibri" w:hAnsi="Calibri" w:cs="Calibri"/>
        </w:rPr>
        <w:t>ing</w:t>
      </w:r>
      <w:r w:rsidRPr="003F5C16">
        <w:rPr>
          <w:rFonts w:ascii="Calibri" w:hAnsi="Calibri" w:cs="Calibri"/>
        </w:rPr>
        <w:t xml:space="preserve"> the incredible impact of those fostering inclusivity in technical education</w:t>
      </w:r>
      <w:r w:rsidR="003F5C16">
        <w:rPr>
          <w:rFonts w:ascii="Calibri" w:hAnsi="Calibri" w:cs="Calibri"/>
        </w:rPr>
        <w:t>, and helping the UK build a more competitive skills base</w:t>
      </w:r>
      <w:r w:rsidRPr="003F5C16">
        <w:rPr>
          <w:rFonts w:ascii="Calibri" w:hAnsi="Calibri" w:cs="Calibri"/>
        </w:rPr>
        <w:t xml:space="preserve">. Get </w:t>
      </w:r>
      <w:r w:rsidR="00930109">
        <w:rPr>
          <w:rFonts w:ascii="Calibri" w:hAnsi="Calibri" w:cs="Calibri"/>
        </w:rPr>
        <w:t>your</w:t>
      </w:r>
      <w:r w:rsidRPr="003F5C16">
        <w:rPr>
          <w:rFonts w:ascii="Calibri" w:hAnsi="Calibri" w:cs="Calibri"/>
        </w:rPr>
        <w:t xml:space="preserve"> nominat</w:t>
      </w:r>
      <w:r w:rsidR="00930109">
        <w:rPr>
          <w:rFonts w:ascii="Calibri" w:hAnsi="Calibri" w:cs="Calibri"/>
        </w:rPr>
        <w:t xml:space="preserve">ions in at </w:t>
      </w:r>
      <w:hyperlink r:id="rId6" w:history="1">
        <w:r w:rsidR="00930109" w:rsidRPr="00E71958">
          <w:rPr>
            <w:rStyle w:val="Hyperlink"/>
            <w:rFonts w:ascii="Calibri" w:hAnsi="Calibri" w:cs="Calibri"/>
          </w:rPr>
          <w:t>https://www.worldskillsuk.org/about-us/diversity-and-inclusion/edi-2025/</w:t>
        </w:r>
      </w:hyperlink>
      <w:r w:rsidR="00930109">
        <w:rPr>
          <w:rFonts w:ascii="Calibri" w:hAnsi="Calibri" w:cs="Calibri"/>
        </w:rPr>
        <w:t xml:space="preserve"> </w:t>
      </w:r>
      <w:r w:rsidRPr="003F5C16">
        <w:rPr>
          <w:rFonts w:ascii="Calibri" w:hAnsi="Calibri" w:cs="Calibri"/>
        </w:rPr>
        <w:t>and be part of this inspiring movement</w:t>
      </w:r>
      <w:r w:rsidR="00930109">
        <w:rPr>
          <w:rFonts w:ascii="Calibri" w:hAnsi="Calibri" w:cs="Calibri"/>
        </w:rPr>
        <w:t>.</w:t>
      </w:r>
    </w:p>
    <w:p w14:paraId="6D093908" w14:textId="77777777" w:rsidR="00930109" w:rsidRDefault="00930109" w:rsidP="0031758E">
      <w:pPr>
        <w:rPr>
          <w:rFonts w:ascii="Calibri" w:hAnsi="Calibri" w:cs="Calibri"/>
        </w:rPr>
      </w:pPr>
    </w:p>
    <w:p w14:paraId="64113C71" w14:textId="77777777" w:rsidR="0083149A" w:rsidRDefault="0083149A" w:rsidP="0031758E">
      <w:pPr>
        <w:rPr>
          <w:rFonts w:ascii="Calibri" w:hAnsi="Calibri" w:cs="Calibri"/>
        </w:rPr>
      </w:pPr>
    </w:p>
    <w:p w14:paraId="0AF75B99" w14:textId="77777777" w:rsidR="0083149A" w:rsidRDefault="0083149A" w:rsidP="0031758E">
      <w:pPr>
        <w:rPr>
          <w:rFonts w:ascii="Calibri" w:hAnsi="Calibri" w:cs="Calibri"/>
        </w:rPr>
      </w:pPr>
    </w:p>
    <w:p w14:paraId="5B6C696F" w14:textId="77777777" w:rsidR="0083149A" w:rsidRDefault="0083149A" w:rsidP="0031758E">
      <w:pPr>
        <w:rPr>
          <w:rFonts w:ascii="Calibri" w:hAnsi="Calibri" w:cs="Calibri"/>
        </w:rPr>
      </w:pPr>
    </w:p>
    <w:p w14:paraId="71B54747" w14:textId="77777777" w:rsidR="0083149A" w:rsidRDefault="00930109" w:rsidP="0031758E">
      <w:pPr>
        <w:rPr>
          <w:rFonts w:ascii="Calibri" w:hAnsi="Calibri" w:cs="Calibri"/>
        </w:rPr>
      </w:pPr>
      <w:r w:rsidRPr="00930109">
        <w:rPr>
          <w:rFonts w:ascii="Calibri" w:hAnsi="Calibri" w:cs="Calibri"/>
        </w:rPr>
        <w:lastRenderedPageBreak/>
        <w:t xml:space="preserve">3) </w:t>
      </w:r>
    </w:p>
    <w:p w14:paraId="5D642A00" w14:textId="4B963B0E" w:rsidR="003F5C16" w:rsidRDefault="0083149A" w:rsidP="0031758E">
      <w:p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31758E" w:rsidRPr="003F5C16">
        <w:rPr>
          <w:rFonts w:ascii="Calibri" w:hAnsi="Calibri" w:cs="Calibri"/>
        </w:rPr>
        <w:t xml:space="preserve">ubmissions are now </w:t>
      </w:r>
      <w:r>
        <w:rPr>
          <w:rFonts w:ascii="Calibri" w:hAnsi="Calibri" w:cs="Calibri"/>
        </w:rPr>
        <w:t>open</w:t>
      </w:r>
      <w:r w:rsidR="0031758E" w:rsidRPr="003F5C16">
        <w:rPr>
          <w:rFonts w:ascii="Calibri" w:hAnsi="Calibri" w:cs="Calibri"/>
        </w:rPr>
        <w:t xml:space="preserve"> for </w:t>
      </w:r>
      <w:r>
        <w:rPr>
          <w:rFonts w:ascii="Calibri" w:hAnsi="Calibri" w:cs="Calibri"/>
        </w:rPr>
        <w:t xml:space="preserve">WorldSkills UK’s </w:t>
      </w:r>
      <w:r w:rsidR="00930109">
        <w:rPr>
          <w:rFonts w:ascii="Calibri" w:hAnsi="Calibri" w:cs="Calibri"/>
        </w:rPr>
        <w:t>#</w:t>
      </w:r>
      <w:r w:rsidR="0031758E" w:rsidRPr="003F5C16">
        <w:rPr>
          <w:rFonts w:ascii="Calibri" w:hAnsi="Calibri" w:cs="Calibri"/>
        </w:rPr>
        <w:t>EDIHeroesAwards2025!</w:t>
      </w:r>
      <w:r w:rsidR="0031758E" w:rsidRPr="003F5C16">
        <w:rPr>
          <w:rFonts w:ascii="Calibri" w:hAnsi="Calibri" w:cs="Calibri"/>
        </w:rPr>
        <w:br/>
      </w:r>
      <w:r w:rsidR="003F5C16">
        <w:rPr>
          <w:rFonts w:ascii="Calibri" w:hAnsi="Calibri" w:cs="Calibri"/>
        </w:rPr>
        <w:br/>
      </w:r>
      <w:r w:rsidR="0031758E" w:rsidRPr="003F5C16">
        <w:rPr>
          <w:rFonts w:ascii="Calibri" w:hAnsi="Calibri" w:cs="Calibri"/>
        </w:rPr>
        <w:t xml:space="preserve">Do you know a trailblazer in diversity and inclusion within </w:t>
      </w:r>
      <w:r w:rsidR="00BA11F6" w:rsidRPr="00BA11F6">
        <w:rPr>
          <w:rFonts w:ascii="Calibri" w:hAnsi="Calibri" w:cs="Calibri"/>
        </w:rPr>
        <w:t>higher, technical and vocational</w:t>
      </w:r>
      <w:r w:rsidR="00BA11F6">
        <w:rPr>
          <w:rFonts w:ascii="Calibri" w:hAnsi="Calibri" w:cs="Calibri"/>
        </w:rPr>
        <w:t xml:space="preserve"> </w:t>
      </w:r>
      <w:r w:rsidR="0031758E" w:rsidRPr="003F5C16">
        <w:rPr>
          <w:rFonts w:ascii="Calibri" w:hAnsi="Calibri" w:cs="Calibri"/>
        </w:rPr>
        <w:t>education? Or perhaps you are the change-maker your industry needs? Now’s your chance to enter or nominate a deserving individual or organisation</w:t>
      </w:r>
      <w:r>
        <w:rPr>
          <w:rFonts w:ascii="Calibri" w:hAnsi="Calibri" w:cs="Calibri"/>
        </w:rPr>
        <w:t xml:space="preserve"> into the WorldSkills UK EDI Heroes Awards 2025. </w:t>
      </w:r>
      <w:r w:rsidR="0031758E" w:rsidRPr="003F5C16">
        <w:rPr>
          <w:rFonts w:ascii="Calibri" w:hAnsi="Calibri" w:cs="Calibri"/>
        </w:rPr>
        <w:t xml:space="preserve">By shining a spotlight on these champions, </w:t>
      </w:r>
      <w:r>
        <w:rPr>
          <w:rFonts w:ascii="Calibri" w:hAnsi="Calibri" w:cs="Calibri"/>
        </w:rPr>
        <w:t>WorldSkills UK</w:t>
      </w:r>
      <w:r w:rsidR="0031758E" w:rsidRPr="003F5C16">
        <w:rPr>
          <w:rFonts w:ascii="Calibri" w:hAnsi="Calibri" w:cs="Calibri"/>
        </w:rPr>
        <w:t xml:space="preserve"> hope to inspire a more inclusive</w:t>
      </w:r>
      <w:r w:rsidR="008765DA">
        <w:rPr>
          <w:rFonts w:ascii="Calibri" w:hAnsi="Calibri" w:cs="Calibri"/>
        </w:rPr>
        <w:t xml:space="preserve"> and equitable</w:t>
      </w:r>
      <w:r w:rsidR="0031758E" w:rsidRPr="003F5C16">
        <w:rPr>
          <w:rFonts w:ascii="Calibri" w:hAnsi="Calibri" w:cs="Calibri"/>
        </w:rPr>
        <w:t xml:space="preserve"> approach to training and apprenticeship</w:t>
      </w:r>
      <w:r w:rsidR="003F5C16">
        <w:rPr>
          <w:rFonts w:ascii="Calibri" w:hAnsi="Calibri" w:cs="Calibri"/>
        </w:rPr>
        <w:t xml:space="preserve"> and boost the UK’s </w:t>
      </w:r>
      <w:r w:rsidR="0031758E" w:rsidRPr="003F5C16">
        <w:rPr>
          <w:rFonts w:ascii="Calibri" w:hAnsi="Calibri" w:cs="Calibri"/>
        </w:rPr>
        <w:t>s</w:t>
      </w:r>
      <w:r w:rsidR="003F5C16">
        <w:rPr>
          <w:rFonts w:ascii="Calibri" w:hAnsi="Calibri" w:cs="Calibri"/>
        </w:rPr>
        <w:t>kills base in the process</w:t>
      </w:r>
      <w:r w:rsidR="0031758E" w:rsidRPr="003F5C16">
        <w:rPr>
          <w:rFonts w:ascii="Calibri" w:hAnsi="Calibri" w:cs="Calibri"/>
        </w:rPr>
        <w:t>.</w:t>
      </w:r>
      <w:r w:rsidR="003F5C16">
        <w:rPr>
          <w:rFonts w:ascii="Calibri" w:hAnsi="Calibri" w:cs="Calibri"/>
        </w:rPr>
        <w:br/>
      </w:r>
      <w:r w:rsidR="0031758E" w:rsidRPr="003F5C16">
        <w:rPr>
          <w:rFonts w:ascii="Calibri" w:hAnsi="Calibri" w:cs="Calibri"/>
        </w:rPr>
        <w:br/>
        <w:t>Join past winners in inspiring change and setting new benchmarks for inclusion.</w:t>
      </w:r>
    </w:p>
    <w:p w14:paraId="49C5D640" w14:textId="64C3BAEC" w:rsidR="0031758E" w:rsidRPr="003F5C16" w:rsidRDefault="0031758E" w:rsidP="0031758E">
      <w:pPr>
        <w:rPr>
          <w:rFonts w:ascii="Calibri" w:hAnsi="Calibri" w:cs="Calibri"/>
        </w:rPr>
      </w:pPr>
      <w:r w:rsidRPr="003F5C16">
        <w:rPr>
          <w:rFonts w:ascii="Calibri" w:hAnsi="Calibri" w:cs="Calibri"/>
        </w:rPr>
        <w:t xml:space="preserve">Submit your entry today: </w:t>
      </w:r>
      <w:hyperlink r:id="rId7" w:tgtFrame="_new" w:history="1">
        <w:r w:rsidR="00930109" w:rsidRPr="00930109">
          <w:rPr>
            <w:rStyle w:val="Hyperlink"/>
            <w:rFonts w:ascii="Calibri" w:hAnsi="Calibri" w:cs="Calibri"/>
          </w:rPr>
          <w:t>https://www.worldskillsuk.org/about-us/diversity-and-inclusion/edi-2025/</w:t>
        </w:r>
      </w:hyperlink>
    </w:p>
    <w:p w14:paraId="014CDD70" w14:textId="77777777" w:rsidR="0083149A" w:rsidRDefault="00930109" w:rsidP="00930109">
      <w:pPr>
        <w:rPr>
          <w:rFonts w:ascii="Calibri" w:hAnsi="Calibri" w:cs="Calibri"/>
        </w:rPr>
      </w:pPr>
      <w:r w:rsidRPr="00930109">
        <w:rPr>
          <w:rFonts w:ascii="Calibri" w:hAnsi="Calibri" w:cs="Calibri"/>
        </w:rPr>
        <w:t xml:space="preserve">4) </w:t>
      </w:r>
    </w:p>
    <w:p w14:paraId="41D4B792" w14:textId="77777777" w:rsidR="0083149A" w:rsidRDefault="0031758E" w:rsidP="00930109">
      <w:pPr>
        <w:rPr>
          <w:rFonts w:ascii="Calibri" w:hAnsi="Calibri" w:cs="Calibri"/>
        </w:rPr>
      </w:pPr>
      <w:r w:rsidRPr="0031758E">
        <w:rPr>
          <w:rFonts w:ascii="Calibri" w:hAnsi="Calibri" w:cs="Calibri"/>
        </w:rPr>
        <w:t xml:space="preserve">Nominations for the </w:t>
      </w:r>
      <w:r w:rsidR="0083149A">
        <w:rPr>
          <w:rFonts w:ascii="Calibri" w:hAnsi="Calibri" w:cs="Calibri"/>
        </w:rPr>
        <w:t>#</w:t>
      </w:r>
      <w:r w:rsidRPr="0031758E">
        <w:rPr>
          <w:rFonts w:ascii="Calibri" w:hAnsi="Calibri" w:cs="Calibri"/>
        </w:rPr>
        <w:t>EDIHeroesAwards2025 close on 20th December, so don’t miss your chance!</w:t>
      </w:r>
      <w:r w:rsidRPr="0031758E">
        <w:rPr>
          <w:rFonts w:ascii="Calibri" w:hAnsi="Calibri" w:cs="Calibri"/>
        </w:rPr>
        <w:br/>
      </w:r>
    </w:p>
    <w:p w14:paraId="714DD91D" w14:textId="7A524958" w:rsidR="00930109" w:rsidRDefault="0031758E" w:rsidP="00930109">
      <w:pPr>
        <w:rPr>
          <w:rFonts w:ascii="Calibri" w:hAnsi="Calibri" w:cs="Calibri"/>
        </w:rPr>
      </w:pPr>
      <w:r w:rsidRPr="0031758E">
        <w:rPr>
          <w:rFonts w:ascii="Calibri" w:hAnsi="Calibri" w:cs="Calibri"/>
        </w:rPr>
        <w:t xml:space="preserve">Are you passionate about diversity and inclusion in </w:t>
      </w:r>
      <w:r w:rsidR="00BA11F6" w:rsidRPr="00BA11F6">
        <w:rPr>
          <w:rFonts w:ascii="Calibri" w:hAnsi="Calibri" w:cs="Calibri"/>
        </w:rPr>
        <w:t>higher, technical and vocational</w:t>
      </w:r>
      <w:r w:rsidRPr="0031758E">
        <w:rPr>
          <w:rFonts w:ascii="Calibri" w:hAnsi="Calibri" w:cs="Calibri"/>
        </w:rPr>
        <w:t xml:space="preserve"> education? Whether you're a leader, a team member, or a rising star, now’s your chance to be recognised for your efforts.</w:t>
      </w:r>
      <w:r w:rsidR="003F5C16">
        <w:rPr>
          <w:rFonts w:ascii="Calibri" w:hAnsi="Calibri" w:cs="Calibri"/>
        </w:rPr>
        <w:br/>
      </w:r>
      <w:r w:rsidRPr="0031758E">
        <w:rPr>
          <w:rFonts w:ascii="Calibri" w:hAnsi="Calibri" w:cs="Calibri"/>
        </w:rPr>
        <w:br/>
      </w:r>
      <w:r w:rsidR="003F5C16">
        <w:rPr>
          <w:rFonts w:ascii="Calibri" w:hAnsi="Calibri" w:cs="Calibri"/>
        </w:rPr>
        <w:t>Let’s come together</w:t>
      </w:r>
      <w:r w:rsidRPr="0031758E">
        <w:rPr>
          <w:rFonts w:ascii="Calibri" w:hAnsi="Calibri" w:cs="Calibri"/>
        </w:rPr>
        <w:t xml:space="preserve"> to celebrat</w:t>
      </w:r>
      <w:r w:rsidR="003F5C16">
        <w:rPr>
          <w:rFonts w:ascii="Calibri" w:hAnsi="Calibri" w:cs="Calibri"/>
        </w:rPr>
        <w:t>e</w:t>
      </w:r>
      <w:r w:rsidRPr="0031758E">
        <w:rPr>
          <w:rFonts w:ascii="Calibri" w:hAnsi="Calibri" w:cs="Calibri"/>
        </w:rPr>
        <w:t xml:space="preserve"> those making a real difference in education</w:t>
      </w:r>
      <w:r w:rsidR="003F5C16">
        <w:rPr>
          <w:rFonts w:ascii="Calibri" w:hAnsi="Calibri" w:cs="Calibri"/>
        </w:rPr>
        <w:t>, building a m</w:t>
      </w:r>
      <w:r w:rsidRPr="0031758E">
        <w:rPr>
          <w:rFonts w:ascii="Calibri" w:hAnsi="Calibri" w:cs="Calibri"/>
        </w:rPr>
        <w:t xml:space="preserve">ore inclusive approach </w:t>
      </w:r>
      <w:r w:rsidR="003F5C16">
        <w:rPr>
          <w:rFonts w:ascii="Calibri" w:hAnsi="Calibri" w:cs="Calibri"/>
        </w:rPr>
        <w:t xml:space="preserve">that </w:t>
      </w:r>
      <w:r w:rsidRPr="0031758E">
        <w:rPr>
          <w:rFonts w:ascii="Calibri" w:hAnsi="Calibri" w:cs="Calibri"/>
        </w:rPr>
        <w:t>will not only uplift individuals but also develop a more competitive skills base.</w:t>
      </w:r>
      <w:r w:rsidR="003F5C16">
        <w:rPr>
          <w:rFonts w:ascii="Calibri" w:hAnsi="Calibri" w:cs="Calibri"/>
        </w:rPr>
        <w:br/>
      </w:r>
      <w:r w:rsidRPr="0031758E">
        <w:rPr>
          <w:rFonts w:ascii="Calibri" w:hAnsi="Calibri" w:cs="Calibri"/>
        </w:rPr>
        <w:br/>
        <w:t>Submit your entry at</w:t>
      </w:r>
      <w:r w:rsidR="00930109">
        <w:rPr>
          <w:rFonts w:ascii="Calibri" w:hAnsi="Calibri" w:cs="Calibri"/>
        </w:rPr>
        <w:t xml:space="preserve"> </w:t>
      </w:r>
      <w:hyperlink r:id="rId8" w:tgtFrame="_new" w:history="1">
        <w:r w:rsidR="00930109" w:rsidRPr="00930109">
          <w:rPr>
            <w:rStyle w:val="Hyperlink"/>
            <w:rFonts w:ascii="Calibri" w:hAnsi="Calibri" w:cs="Calibri"/>
          </w:rPr>
          <w:t>https://www.worldskillsuk.org/about-us/diversity-and-inclusion/edi-2025/</w:t>
        </w:r>
      </w:hyperlink>
      <w:r w:rsidRPr="0031758E">
        <w:rPr>
          <w:rFonts w:ascii="Calibri" w:hAnsi="Calibri" w:cs="Calibri"/>
        </w:rPr>
        <w:t>.</w:t>
      </w:r>
      <w:r w:rsidR="003F5C16">
        <w:rPr>
          <w:rFonts w:ascii="Calibri" w:hAnsi="Calibri" w:cs="Calibri"/>
        </w:rPr>
        <w:br/>
      </w:r>
      <w:r w:rsidRPr="0031758E">
        <w:rPr>
          <w:rFonts w:ascii="Calibri" w:hAnsi="Calibri" w:cs="Calibri"/>
        </w:rPr>
        <w:br/>
      </w:r>
      <w:r w:rsidR="00930109" w:rsidRPr="0031758E">
        <w:rPr>
          <w:rFonts w:ascii="Calibri" w:hAnsi="Calibri" w:cs="Calibri"/>
          <w:b/>
          <w:bCs/>
        </w:rPr>
        <w:t>X</w:t>
      </w:r>
      <w:r w:rsidR="00930109">
        <w:rPr>
          <w:rFonts w:ascii="Calibri" w:hAnsi="Calibri" w:cs="Calibri"/>
          <w:b/>
          <w:bCs/>
        </w:rPr>
        <w:t xml:space="preserve"> (formerly Twitter)</w:t>
      </w:r>
      <w:r w:rsidR="00930109" w:rsidRPr="0031758E">
        <w:rPr>
          <w:rFonts w:ascii="Calibri" w:hAnsi="Calibri" w:cs="Calibri"/>
          <w:b/>
          <w:bCs/>
        </w:rPr>
        <w:t>:</w:t>
      </w:r>
      <w:r w:rsidR="00930109" w:rsidRPr="0031758E">
        <w:rPr>
          <w:rFonts w:ascii="Calibri" w:hAnsi="Calibri" w:cs="Calibri"/>
        </w:rPr>
        <w:br/>
      </w:r>
      <w:r w:rsidR="00930109">
        <w:rPr>
          <w:rFonts w:ascii="Calibri" w:hAnsi="Calibri" w:cs="Calibri"/>
        </w:rPr>
        <w:br/>
        <w:t xml:space="preserve">1) </w:t>
      </w:r>
      <w:r w:rsidR="00930109" w:rsidRPr="00930109">
        <w:rPr>
          <w:rFonts w:ascii="Calibri" w:hAnsi="Calibri" w:cs="Calibri"/>
        </w:rPr>
        <w:t>Who are the champions of #diversity and #inclusion in higher, technical, and vocational education? @WorldSkillsUK’s #EDI</w:t>
      </w:r>
      <w:r w:rsidR="00930109">
        <w:rPr>
          <w:rFonts w:ascii="Calibri" w:hAnsi="Calibri" w:cs="Calibri"/>
        </w:rPr>
        <w:t>Heroes</w:t>
      </w:r>
      <w:r w:rsidR="00930109" w:rsidRPr="00930109">
        <w:rPr>
          <w:rFonts w:ascii="Calibri" w:hAnsi="Calibri" w:cs="Calibri"/>
        </w:rPr>
        <w:t xml:space="preserve">Awards2025 celebrates those driving equity and helping to build a stronger UK skills base. Nominate now: </w:t>
      </w:r>
      <w:hyperlink r:id="rId9" w:tgtFrame="_new" w:history="1">
        <w:r w:rsidR="00930109" w:rsidRPr="00930109">
          <w:rPr>
            <w:rStyle w:val="Hyperlink"/>
            <w:rFonts w:ascii="Calibri" w:hAnsi="Calibri" w:cs="Calibri"/>
          </w:rPr>
          <w:t>https://www.worldskillsuk.org/about-us/diversity-and-inclusion/edi-2025/</w:t>
        </w:r>
      </w:hyperlink>
    </w:p>
    <w:p w14:paraId="0A11BDAA" w14:textId="77777777" w:rsidR="00930109" w:rsidRDefault="00930109" w:rsidP="00930109">
      <w:pPr>
        <w:rPr>
          <w:rFonts w:ascii="Calibri" w:hAnsi="Calibri" w:cs="Calibri"/>
        </w:rPr>
      </w:pPr>
    </w:p>
    <w:p w14:paraId="2A917080" w14:textId="0F199247" w:rsidR="00930109" w:rsidRDefault="00930109" w:rsidP="0093010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2) </w:t>
      </w:r>
      <w:r w:rsidRPr="00930109">
        <w:rPr>
          <w:rFonts w:ascii="Calibri" w:hAnsi="Calibri" w:cs="Calibri"/>
        </w:rPr>
        <w:t>Know a trailblazer in diversity and inclusion in higher, technical, or vocational education? Maybe you’re the change-maker your industry needs? Now’s your chance to enter or nominate an individual or organisation in @WorldSkillsUK's #EDIHeroesAwards2025 -https://www.worldskillsuk.org/about-us/diversity-and-inclusion/edi-2025/</w:t>
      </w:r>
    </w:p>
    <w:p w14:paraId="26DEE48C" w14:textId="77777777" w:rsidR="00930109" w:rsidRDefault="00930109" w:rsidP="00930109">
      <w:pPr>
        <w:rPr>
          <w:rFonts w:ascii="Calibri" w:hAnsi="Calibri" w:cs="Calibri"/>
        </w:rPr>
      </w:pPr>
    </w:p>
    <w:p w14:paraId="5B32CF6D" w14:textId="65A5DB67" w:rsidR="00930109" w:rsidRPr="00930109" w:rsidRDefault="00930109" w:rsidP="0093010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r w:rsidRPr="00930109">
        <w:rPr>
          <w:rFonts w:ascii="Calibri" w:hAnsi="Calibri" w:cs="Calibri"/>
        </w:rPr>
        <w:t xml:space="preserve">Passionate about diversity and inclusion in higher, technical, or vocational education? Let’s celebrate those driving real change in education and building a stronger skills base. Nominations for @WorldSkillsUK's #EDIHeroesAwards2025 close on 20/12 </w:t>
      </w:r>
    </w:p>
    <w:p w14:paraId="0E23E3F7" w14:textId="2B8562AF" w:rsidR="003B3571" w:rsidRDefault="00930109" w:rsidP="0031758E">
      <w:pPr>
        <w:rPr>
          <w:rFonts w:ascii="Calibri" w:hAnsi="Calibri" w:cs="Calibri"/>
        </w:rPr>
      </w:pPr>
      <w:r w:rsidRPr="00930109">
        <w:rPr>
          <w:rFonts w:ascii="Calibri" w:hAnsi="Calibri" w:cs="Calibri"/>
        </w:rPr>
        <w:t>https://www.worldskillsuk.org/about-us/diversity-and-inclusion/edi-2025/</w:t>
      </w:r>
    </w:p>
    <w:p w14:paraId="3AAFDE19" w14:textId="77777777" w:rsidR="002960A3" w:rsidRPr="00781DF0" w:rsidRDefault="002960A3" w:rsidP="0031758E">
      <w:pPr>
        <w:rPr>
          <w:rFonts w:ascii="Calibri" w:hAnsi="Calibri" w:cs="Calibri"/>
        </w:rPr>
      </w:pPr>
    </w:p>
    <w:sectPr w:rsidR="002960A3" w:rsidRPr="00781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D78"/>
    <w:multiLevelType w:val="hybridMultilevel"/>
    <w:tmpl w:val="06A89C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14273"/>
    <w:multiLevelType w:val="multilevel"/>
    <w:tmpl w:val="FD68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677A2C"/>
    <w:multiLevelType w:val="hybridMultilevel"/>
    <w:tmpl w:val="004019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872983">
    <w:abstractNumId w:val="2"/>
  </w:num>
  <w:num w:numId="2" w16cid:durableId="384719727">
    <w:abstractNumId w:val="0"/>
  </w:num>
  <w:num w:numId="3" w16cid:durableId="1796680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3A"/>
    <w:rsid w:val="000045EB"/>
    <w:rsid w:val="0020717E"/>
    <w:rsid w:val="002425E0"/>
    <w:rsid w:val="002960A3"/>
    <w:rsid w:val="0031758E"/>
    <w:rsid w:val="00362D36"/>
    <w:rsid w:val="003B3571"/>
    <w:rsid w:val="003C15AA"/>
    <w:rsid w:val="003F5C16"/>
    <w:rsid w:val="00473A4A"/>
    <w:rsid w:val="00551EA9"/>
    <w:rsid w:val="00552D14"/>
    <w:rsid w:val="00592581"/>
    <w:rsid w:val="00722FE5"/>
    <w:rsid w:val="00740421"/>
    <w:rsid w:val="00781DF0"/>
    <w:rsid w:val="007B47E3"/>
    <w:rsid w:val="007D493A"/>
    <w:rsid w:val="0083149A"/>
    <w:rsid w:val="008765DA"/>
    <w:rsid w:val="008D307C"/>
    <w:rsid w:val="008F37CC"/>
    <w:rsid w:val="009021B3"/>
    <w:rsid w:val="00930109"/>
    <w:rsid w:val="00983BA0"/>
    <w:rsid w:val="009B7FC8"/>
    <w:rsid w:val="00A61D62"/>
    <w:rsid w:val="00AF5854"/>
    <w:rsid w:val="00BA11F6"/>
    <w:rsid w:val="00BB750E"/>
    <w:rsid w:val="00BD18E2"/>
    <w:rsid w:val="00C020FD"/>
    <w:rsid w:val="00CD368D"/>
    <w:rsid w:val="00D532D9"/>
    <w:rsid w:val="00D927A9"/>
    <w:rsid w:val="00E71F51"/>
    <w:rsid w:val="00EC2890"/>
    <w:rsid w:val="00EF1B34"/>
    <w:rsid w:val="00EF6CB8"/>
    <w:rsid w:val="00F061E2"/>
    <w:rsid w:val="00F36EDA"/>
    <w:rsid w:val="00F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14642"/>
  <w15:chartTrackingRefBased/>
  <w15:docId w15:val="{E9419DE3-F346-41EB-9B30-038289E6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9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9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9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9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9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9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9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9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9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93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765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1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1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D6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3010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01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2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8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4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9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skillsuk.org/about-us/diversity-and-inclusion/edi-20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rldskillsuk.org/about-us/diversity-and-inclusion/edi-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ldskillsuk.org/about-us/diversity-and-inclusion/edi-202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orldskillsuk.org/about-us/diversity-and-inclusion/edi-202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orldskillsuk.org/about-us/diversity-and-inclusion/edi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Barnes</dc:creator>
  <cp:keywords/>
  <dc:description/>
  <cp:lastModifiedBy>Chris Barnes</cp:lastModifiedBy>
  <cp:revision>2</cp:revision>
  <dcterms:created xsi:type="dcterms:W3CDTF">2024-09-26T10:14:00Z</dcterms:created>
  <dcterms:modified xsi:type="dcterms:W3CDTF">2024-09-26T10:14:00Z</dcterms:modified>
</cp:coreProperties>
</file>