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736" w:rsidRDefault="00E43F2A">
      <w:pPr>
        <w:spacing w:after="158" w:line="259" w:lineRule="auto"/>
        <w:ind w:left="0" w:firstLine="0"/>
      </w:pPr>
      <w:r>
        <w:rPr>
          <w:sz w:val="22"/>
        </w:rPr>
        <w:t xml:space="preserve"> </w:t>
      </w:r>
    </w:p>
    <w:p w:rsidR="001D5736" w:rsidRDefault="00E43F2A">
      <w:pPr>
        <w:spacing w:after="160" w:line="259" w:lineRule="auto"/>
        <w:ind w:left="0" w:firstLine="0"/>
      </w:pPr>
      <w:r>
        <w:rPr>
          <w:sz w:val="22"/>
        </w:rPr>
        <w:t xml:space="preserve"> </w:t>
      </w:r>
    </w:p>
    <w:p w:rsidR="001D5736" w:rsidRDefault="00E43F2A">
      <w:pPr>
        <w:spacing w:after="0" w:line="259" w:lineRule="auto"/>
        <w:ind w:left="0" w:firstLine="0"/>
      </w:pPr>
      <w:r>
        <w:rPr>
          <w:sz w:val="22"/>
        </w:rPr>
        <w:t xml:space="preserve"> </w:t>
      </w:r>
    </w:p>
    <w:p w:rsidR="001D5736" w:rsidRDefault="00E43F2A">
      <w:pPr>
        <w:spacing w:after="45" w:line="259" w:lineRule="auto"/>
        <w:ind w:left="-149" w:firstLine="0"/>
      </w:pPr>
      <w:r>
        <w:rPr>
          <w:noProof/>
        </w:rPr>
        <w:drawing>
          <wp:inline distT="0" distB="0" distL="0" distR="0">
            <wp:extent cx="5731510" cy="213487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5731510" cy="2134870"/>
                    </a:xfrm>
                    <a:prstGeom prst="rect">
                      <a:avLst/>
                    </a:prstGeom>
                  </pic:spPr>
                </pic:pic>
              </a:graphicData>
            </a:graphic>
          </wp:inline>
        </w:drawing>
      </w:r>
    </w:p>
    <w:p w:rsidR="001D5736" w:rsidRDefault="00E43F2A">
      <w:pPr>
        <w:spacing w:after="503" w:line="259" w:lineRule="auto"/>
        <w:ind w:left="0" w:firstLine="0"/>
      </w:pPr>
      <w:r>
        <w:rPr>
          <w:sz w:val="22"/>
        </w:rPr>
        <w:t xml:space="preserve"> </w:t>
      </w:r>
    </w:p>
    <w:p w:rsidR="001D5736" w:rsidRDefault="00E43F2A">
      <w:pPr>
        <w:spacing w:after="0" w:line="371" w:lineRule="auto"/>
        <w:ind w:left="823" w:right="705" w:firstLine="0"/>
        <w:jc w:val="center"/>
      </w:pPr>
      <w:r>
        <w:rPr>
          <w:b/>
          <w:color w:val="DA291C"/>
          <w:sz w:val="48"/>
        </w:rPr>
        <w:t xml:space="preserve">Industrial Electronics Technical Handbook </w:t>
      </w:r>
    </w:p>
    <w:p w:rsidR="001D5736" w:rsidRDefault="00E43F2A">
      <w:pPr>
        <w:spacing w:after="198" w:line="259" w:lineRule="auto"/>
        <w:ind w:left="0" w:firstLine="0"/>
      </w:pPr>
      <w:r>
        <w:t xml:space="preserve"> </w:t>
      </w:r>
    </w:p>
    <w:p w:rsidR="001D5736" w:rsidRDefault="00E43F2A">
      <w:pPr>
        <w:spacing w:after="195" w:line="259" w:lineRule="auto"/>
        <w:ind w:left="0" w:firstLine="0"/>
      </w:pPr>
      <w:r>
        <w:t xml:space="preserve"> </w:t>
      </w:r>
    </w:p>
    <w:p w:rsidR="001D5736" w:rsidRDefault="00E43F2A">
      <w:pPr>
        <w:spacing w:after="193"/>
        <w:ind w:left="-5"/>
      </w:pPr>
      <w:r>
        <w:t xml:space="preserve">Steve Williams </w:t>
      </w:r>
    </w:p>
    <w:p w:rsidR="001D5736" w:rsidRDefault="00E43F2A">
      <w:pPr>
        <w:spacing w:after="193"/>
        <w:ind w:left="-5"/>
      </w:pPr>
      <w:r>
        <w:t xml:space="preserve">WorldSkills UK </w:t>
      </w:r>
    </w:p>
    <w:p w:rsidR="001D5736" w:rsidRDefault="00E43F2A">
      <w:pPr>
        <w:spacing w:after="313"/>
        <w:ind w:left="-5"/>
      </w:pPr>
      <w:r>
        <w:t xml:space="preserve">Steve.williams@gowercollegeswansea.ac.uk </w:t>
      </w:r>
    </w:p>
    <w:p w:rsidR="001D5736" w:rsidRDefault="00E43F2A">
      <w:pPr>
        <w:spacing w:after="0" w:line="259" w:lineRule="auto"/>
        <w:ind w:left="0" w:firstLine="0"/>
      </w:pPr>
      <w:r>
        <w:rPr>
          <w:sz w:val="40"/>
        </w:rPr>
        <w:t xml:space="preserve"> </w:t>
      </w:r>
    </w:p>
    <w:p w:rsidR="001D5736" w:rsidRDefault="00E43F2A">
      <w:pPr>
        <w:spacing w:after="158" w:line="259" w:lineRule="auto"/>
        <w:ind w:left="0" w:firstLine="0"/>
      </w:pPr>
      <w:r>
        <w:rPr>
          <w:sz w:val="22"/>
        </w:rPr>
        <w:t xml:space="preserve"> </w:t>
      </w:r>
    </w:p>
    <w:p w:rsidR="001D5736" w:rsidRDefault="00E43F2A">
      <w:pPr>
        <w:spacing w:after="158" w:line="259" w:lineRule="auto"/>
        <w:ind w:left="0" w:firstLine="0"/>
      </w:pPr>
      <w:r>
        <w:rPr>
          <w:sz w:val="22"/>
        </w:rPr>
        <w:t xml:space="preserve"> </w:t>
      </w:r>
    </w:p>
    <w:p w:rsidR="001D5736" w:rsidRDefault="00E43F2A">
      <w:pPr>
        <w:spacing w:after="160" w:line="259" w:lineRule="auto"/>
        <w:ind w:left="0" w:firstLine="0"/>
      </w:pPr>
      <w:r>
        <w:rPr>
          <w:sz w:val="22"/>
        </w:rPr>
        <w:t xml:space="preserve"> </w:t>
      </w:r>
    </w:p>
    <w:p w:rsidR="001D5736" w:rsidRDefault="00E43F2A">
      <w:pPr>
        <w:spacing w:after="292" w:line="259" w:lineRule="auto"/>
        <w:ind w:left="0" w:firstLine="0"/>
      </w:pPr>
      <w:r>
        <w:rPr>
          <w:sz w:val="22"/>
        </w:rPr>
        <w:t xml:space="preserve"> </w:t>
      </w:r>
    </w:p>
    <w:p w:rsidR="0084615C" w:rsidRDefault="0084615C">
      <w:pPr>
        <w:spacing w:after="0" w:line="259" w:lineRule="auto"/>
        <w:ind w:left="0" w:firstLine="0"/>
        <w:rPr>
          <w:color w:val="695D46"/>
          <w:sz w:val="36"/>
        </w:rPr>
      </w:pPr>
    </w:p>
    <w:p w:rsidR="0084615C" w:rsidRDefault="0084615C">
      <w:pPr>
        <w:spacing w:after="0" w:line="259" w:lineRule="auto"/>
        <w:ind w:left="0" w:firstLine="0"/>
        <w:rPr>
          <w:color w:val="695D46"/>
          <w:sz w:val="36"/>
        </w:rPr>
      </w:pPr>
    </w:p>
    <w:p w:rsidR="0084615C" w:rsidRDefault="0084615C">
      <w:pPr>
        <w:spacing w:after="0" w:line="259" w:lineRule="auto"/>
        <w:ind w:left="0" w:firstLine="0"/>
        <w:rPr>
          <w:color w:val="695D46"/>
          <w:sz w:val="36"/>
        </w:rPr>
      </w:pPr>
    </w:p>
    <w:p w:rsidR="001D5736" w:rsidRDefault="00E43F2A">
      <w:pPr>
        <w:spacing w:after="0" w:line="259" w:lineRule="auto"/>
        <w:ind w:left="0" w:firstLine="0"/>
      </w:pPr>
      <w:r>
        <w:rPr>
          <w:color w:val="695D46"/>
          <w:sz w:val="36"/>
        </w:rPr>
        <w:lastRenderedPageBreak/>
        <w:t xml:space="preserve"> </w:t>
      </w:r>
    </w:p>
    <w:p w:rsidR="001D5736" w:rsidRDefault="00E43F2A">
      <w:pPr>
        <w:spacing w:after="204" w:line="259" w:lineRule="auto"/>
        <w:ind w:left="0" w:firstLine="0"/>
      </w:pPr>
      <w:r>
        <w:rPr>
          <w:color w:val="695D46"/>
        </w:rPr>
        <w:t xml:space="preserve">We thank all the amazing sponsors that make this competition possible: </w:t>
      </w:r>
    </w:p>
    <w:p w:rsidR="001D5736" w:rsidRDefault="00E43F2A">
      <w:pPr>
        <w:spacing w:after="8" w:line="259" w:lineRule="auto"/>
        <w:ind w:left="0" w:firstLine="0"/>
      </w:pPr>
      <w:r>
        <w:rPr>
          <w:color w:val="695D46"/>
          <w:sz w:val="28"/>
        </w:rPr>
        <w:t xml:space="preserve"> </w:t>
      </w:r>
    </w:p>
    <w:p w:rsidR="001D5736" w:rsidRDefault="001D5736">
      <w:pPr>
        <w:spacing w:after="69" w:line="259" w:lineRule="auto"/>
        <w:ind w:left="-150" w:right="-338" w:firstLine="0"/>
      </w:pPr>
    </w:p>
    <w:p w:rsidR="001D5736" w:rsidRDefault="00E43F2A">
      <w:pPr>
        <w:spacing w:after="2374" w:line="371" w:lineRule="auto"/>
        <w:ind w:left="0" w:right="1542" w:firstLine="0"/>
      </w:pPr>
      <w:r>
        <w:rPr>
          <w:noProof/>
        </w:rPr>
        <w:drawing>
          <wp:anchor distT="0" distB="0" distL="114300" distR="114300" simplePos="0" relativeHeight="251658240" behindDoc="0" locked="0" layoutInCell="1" allowOverlap="0">
            <wp:simplePos x="0" y="0"/>
            <wp:positionH relativeFrom="column">
              <wp:posOffset>822960</wp:posOffset>
            </wp:positionH>
            <wp:positionV relativeFrom="paragraph">
              <wp:posOffset>12065</wp:posOffset>
            </wp:positionV>
            <wp:extent cx="3810000" cy="2101850"/>
            <wp:effectExtent l="0" t="0" r="0" b="0"/>
            <wp:wrapSquare wrapText="bothSides"/>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8"/>
                    <a:stretch>
                      <a:fillRect/>
                    </a:stretch>
                  </pic:blipFill>
                  <pic:spPr>
                    <a:xfrm>
                      <a:off x="0" y="0"/>
                      <a:ext cx="3810000" cy="2101850"/>
                    </a:xfrm>
                    <a:prstGeom prst="rect">
                      <a:avLst/>
                    </a:prstGeom>
                  </pic:spPr>
                </pic:pic>
              </a:graphicData>
            </a:graphic>
          </wp:anchor>
        </w:drawing>
      </w:r>
      <w:r>
        <w:rPr>
          <w:sz w:val="28"/>
        </w:rPr>
        <w:t xml:space="preserve">  </w:t>
      </w:r>
      <w:r w:rsidR="0084615C">
        <w:rPr>
          <w:noProof/>
        </w:rPr>
        <w:t xml:space="preserve"> </w:t>
      </w:r>
      <w:r w:rsidR="0084615C">
        <w:rPr>
          <w:noProof/>
        </w:rPr>
        <w:drawing>
          <wp:inline distT="0" distB="0" distL="0" distR="0" wp14:anchorId="1C924064" wp14:editId="2E3AB7CF">
            <wp:extent cx="5727065" cy="3221474"/>
            <wp:effectExtent l="0" t="0" r="6985" b="0"/>
            <wp:docPr id="19" name="Picture 19" descr="Solved: Fusion 360 Logo for download ? - Page 2 - Autodes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ved: Fusion 360 Logo for download ? - Page 2 - Autodesk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065" cy="3221474"/>
                    </a:xfrm>
                    <a:prstGeom prst="rect">
                      <a:avLst/>
                    </a:prstGeom>
                    <a:noFill/>
                    <a:ln>
                      <a:noFill/>
                    </a:ln>
                  </pic:spPr>
                </pic:pic>
              </a:graphicData>
            </a:graphic>
          </wp:inline>
        </w:drawing>
      </w:r>
    </w:p>
    <w:p w:rsidR="001D5736" w:rsidRDefault="00E43F2A">
      <w:pPr>
        <w:spacing w:after="185" w:line="259" w:lineRule="auto"/>
        <w:ind w:left="0" w:firstLine="0"/>
      </w:pPr>
      <w:r>
        <w:rPr>
          <w:b/>
          <w:color w:val="FF5E0E"/>
          <w:sz w:val="36"/>
        </w:rPr>
        <w:t xml:space="preserve"> </w:t>
      </w:r>
    </w:p>
    <w:p w:rsidR="001D5736" w:rsidRDefault="00E43F2A">
      <w:pPr>
        <w:pStyle w:val="Heading1"/>
        <w:spacing w:after="125"/>
        <w:ind w:left="-5"/>
      </w:pPr>
      <w:r>
        <w:rPr>
          <w:color w:val="003764"/>
        </w:rPr>
        <w:lastRenderedPageBreak/>
        <w:t xml:space="preserve">Overview </w:t>
      </w:r>
    </w:p>
    <w:p w:rsidR="001D5736" w:rsidRDefault="00E43F2A">
      <w:pPr>
        <w:spacing w:after="308"/>
        <w:ind w:left="-5"/>
      </w:pPr>
      <w:r>
        <w:t>Industrial Electronics encompasses a wide range of electronic applications. These include consumer electronics, medical electronics, industrial control electronics, and electronics in the aerospace and automotive industries, in fact, everything around us would not function without the world of electronics. Please see the following video which demonstrates the opportunities within the world of electronics. -</w:t>
      </w:r>
      <w:hyperlink r:id="rId10">
        <w:r>
          <w:t xml:space="preserve"> </w:t>
        </w:r>
      </w:hyperlink>
      <w:hyperlink r:id="rId11">
        <w:r>
          <w:rPr>
            <w:color w:val="0563C1"/>
            <w:u w:val="single" w:color="0563C1"/>
          </w:rPr>
          <w:t>https://www.youtube.com/watch?v=Xy4xf3SEwvM</w:t>
        </w:r>
      </w:hyperlink>
      <w:hyperlink r:id="rId12">
        <w:r>
          <w:t xml:space="preserve"> </w:t>
        </w:r>
      </w:hyperlink>
      <w:r>
        <w:t xml:space="preserve"> </w:t>
      </w:r>
    </w:p>
    <w:p w:rsidR="001D5736" w:rsidRDefault="00E43F2A">
      <w:pPr>
        <w:spacing w:after="0" w:line="259" w:lineRule="auto"/>
        <w:ind w:left="0" w:firstLine="0"/>
      </w:pPr>
      <w:r>
        <w:rPr>
          <w:b/>
          <w:color w:val="ED7D31"/>
          <w:sz w:val="36"/>
        </w:rPr>
        <w:t xml:space="preserve"> </w:t>
      </w:r>
    </w:p>
    <w:p w:rsidR="001D5736" w:rsidRDefault="00E43F2A">
      <w:pPr>
        <w:pStyle w:val="Heading1"/>
        <w:spacing w:after="234"/>
        <w:ind w:left="-5"/>
      </w:pPr>
      <w:r>
        <w:t xml:space="preserve">Competition Journey </w:t>
      </w:r>
    </w:p>
    <w:p w:rsidR="001D5736" w:rsidRDefault="00E43F2A">
      <w:pPr>
        <w:pStyle w:val="Heading2"/>
        <w:ind w:left="-5"/>
      </w:pPr>
      <w:r>
        <w:t xml:space="preserve">Stage 1 Pre-Competition Activity </w:t>
      </w:r>
    </w:p>
    <w:p w:rsidR="001D5736" w:rsidRDefault="00E43F2A">
      <w:pPr>
        <w:spacing w:after="294"/>
        <w:ind w:left="-5"/>
      </w:pPr>
      <w:r>
        <w:t xml:space="preserve">This stage will provide some training to ensure the competitor is prepared for the </w:t>
      </w:r>
      <w:r w:rsidR="00C13215">
        <w:t xml:space="preserve">entry </w:t>
      </w:r>
      <w:r>
        <w:t xml:space="preserve">stage. There are master class videos available for industrial electronics that will help develop core skills for the competition journey. This link will be available on the WorldSkills UK web site. </w:t>
      </w:r>
    </w:p>
    <w:p w:rsidR="001D5736" w:rsidRDefault="00E43F2A">
      <w:pPr>
        <w:spacing w:after="235" w:line="259" w:lineRule="auto"/>
        <w:ind w:left="0" w:firstLine="0"/>
      </w:pPr>
      <w:r>
        <w:rPr>
          <w:b/>
          <w:color w:val="003764"/>
          <w:sz w:val="32"/>
        </w:rPr>
        <w:t xml:space="preserve"> </w:t>
      </w:r>
    </w:p>
    <w:p w:rsidR="001D5736" w:rsidRDefault="00E43F2A">
      <w:pPr>
        <w:pStyle w:val="Heading2"/>
        <w:ind w:left="-5"/>
      </w:pPr>
      <w:r>
        <w:t xml:space="preserve">Stage 2 </w:t>
      </w:r>
      <w:r w:rsidR="00C13215">
        <w:t xml:space="preserve">Entry </w:t>
      </w:r>
      <w:r>
        <w:t xml:space="preserve">stage </w:t>
      </w:r>
    </w:p>
    <w:p w:rsidR="001D5736" w:rsidRDefault="00E43F2A">
      <w:pPr>
        <w:spacing w:after="294"/>
        <w:ind w:left="-5"/>
      </w:pPr>
      <w:r>
        <w:t xml:space="preserve">The competition journey will begin with what is called </w:t>
      </w:r>
      <w:proofErr w:type="gramStart"/>
      <w:r>
        <w:t>a</w:t>
      </w:r>
      <w:proofErr w:type="gramEnd"/>
      <w:r>
        <w:t xml:space="preserve"> </w:t>
      </w:r>
      <w:r w:rsidR="00C13215">
        <w:t xml:space="preserve">entry </w:t>
      </w:r>
      <w:r>
        <w:t xml:space="preserve">stage. This will be an online task that will ask the competitor to complete a pre-set task and then return this to WorldSkills UK. This is a really important part of the competition journey as it gives the competitor an early taste of what skills are needed to be successful on the journey. The task will come with a </w:t>
      </w:r>
      <w:proofErr w:type="gramStart"/>
      <w:r>
        <w:t>pre training</w:t>
      </w:r>
      <w:proofErr w:type="gramEnd"/>
      <w:r>
        <w:t xml:space="preserve"> pack that the competitor will have to study. Once this is complete the competitor will complete the task and then return to WorldSkills UK for marking. This will inform WorldSkills UK of the current suitability for the competitor to continue on the competition journey. There will be feedback provided to aid with future development if the competitor. </w:t>
      </w:r>
    </w:p>
    <w:p w:rsidR="001D5736" w:rsidRDefault="00E43F2A">
      <w:pPr>
        <w:spacing w:after="234" w:line="259" w:lineRule="auto"/>
        <w:ind w:left="0" w:firstLine="0"/>
      </w:pPr>
      <w:r>
        <w:rPr>
          <w:b/>
          <w:color w:val="003764"/>
          <w:sz w:val="32"/>
        </w:rPr>
        <w:t xml:space="preserve"> </w:t>
      </w:r>
    </w:p>
    <w:p w:rsidR="001D5736" w:rsidRDefault="00E43F2A">
      <w:pPr>
        <w:pStyle w:val="Heading2"/>
        <w:ind w:left="-5"/>
      </w:pPr>
      <w:r>
        <w:t xml:space="preserve">Stage 3 National Qualifiers </w:t>
      </w:r>
    </w:p>
    <w:p w:rsidR="001D5736" w:rsidRDefault="00E43F2A">
      <w:pPr>
        <w:spacing w:after="186"/>
        <w:ind w:left="-5"/>
      </w:pPr>
      <w:r>
        <w:t xml:space="preserve">For competitors who successfully completed the passive stage the next step is the national qualifiers. This is where the competitor will be allocated a physical local centre from where to compete. </w:t>
      </w:r>
    </w:p>
    <w:p w:rsidR="001D5736" w:rsidRDefault="00E43F2A">
      <w:pPr>
        <w:spacing w:after="224"/>
        <w:ind w:left="-5"/>
      </w:pPr>
      <w:r>
        <w:t xml:space="preserve">This stage will involve the competitor completing the following tasks: </w:t>
      </w:r>
    </w:p>
    <w:p w:rsidR="001D5736" w:rsidRDefault="00E43F2A">
      <w:pPr>
        <w:numPr>
          <w:ilvl w:val="0"/>
          <w:numId w:val="1"/>
        </w:numPr>
        <w:spacing w:after="38"/>
        <w:ind w:hanging="360"/>
      </w:pPr>
      <w:r>
        <w:t xml:space="preserve">project build (soldering and assembly of an electronics project) </w:t>
      </w:r>
    </w:p>
    <w:p w:rsidR="001D5736" w:rsidRDefault="00E43F2A">
      <w:pPr>
        <w:numPr>
          <w:ilvl w:val="0"/>
          <w:numId w:val="1"/>
        </w:numPr>
        <w:spacing w:after="59"/>
        <w:ind w:hanging="360"/>
      </w:pPr>
      <w:r>
        <w:lastRenderedPageBreak/>
        <w:t xml:space="preserve">a theory paper set at level three to include analogue, digital and electronic principles. </w:t>
      </w:r>
    </w:p>
    <w:p w:rsidR="001D5736" w:rsidRDefault="00E43F2A">
      <w:pPr>
        <w:numPr>
          <w:ilvl w:val="0"/>
          <w:numId w:val="1"/>
        </w:numPr>
        <w:spacing w:after="40"/>
        <w:ind w:hanging="360"/>
      </w:pPr>
      <w:r>
        <w:t xml:space="preserve">prototyping and measurement </w:t>
      </w:r>
    </w:p>
    <w:p w:rsidR="001D5736" w:rsidRDefault="00E43F2A">
      <w:pPr>
        <w:numPr>
          <w:ilvl w:val="0"/>
          <w:numId w:val="1"/>
        </w:numPr>
        <w:spacing w:after="162"/>
        <w:ind w:hanging="360"/>
      </w:pPr>
      <w:r>
        <w:t xml:space="preserve">fault finding </w:t>
      </w:r>
    </w:p>
    <w:p w:rsidR="001D5736" w:rsidRDefault="00E43F2A">
      <w:pPr>
        <w:ind w:left="-5"/>
      </w:pPr>
      <w:r>
        <w:t xml:space="preserve">This stage will be marked by WorldSkills UK expert judges. Each of the four disciplines attracts 25 marks giving a total of 100 marks. Competitors will be informed if they have been successful in progressing to the next stage. </w:t>
      </w:r>
    </w:p>
    <w:p w:rsidR="001D5736" w:rsidRDefault="00E43F2A">
      <w:pPr>
        <w:pStyle w:val="Heading2"/>
        <w:ind w:left="-5"/>
      </w:pPr>
      <w:r>
        <w:t xml:space="preserve">Stage 4 National Finals </w:t>
      </w:r>
    </w:p>
    <w:p w:rsidR="001D5736" w:rsidRDefault="00E43F2A">
      <w:pPr>
        <w:spacing w:after="183"/>
        <w:ind w:left="-5"/>
      </w:pPr>
      <w:r>
        <w:t xml:space="preserve">The top eight (8) competitors in the UK will be invited to compete in the UK National Final which is the pinnacle of the UK national competition cycle. </w:t>
      </w:r>
      <w:r w:rsidR="00C13215">
        <w:t>This is currently held in regions 2025 the region is Wales.</w:t>
      </w:r>
    </w:p>
    <w:p w:rsidR="001D5736" w:rsidRDefault="00E43F2A">
      <w:pPr>
        <w:spacing w:after="308"/>
        <w:ind w:left="-5"/>
      </w:pPr>
      <w:r>
        <w:t xml:space="preserve">There is a host of </w:t>
      </w:r>
      <w:proofErr w:type="gramStart"/>
      <w:r>
        <w:t>pre competition</w:t>
      </w:r>
      <w:proofErr w:type="gramEnd"/>
      <w:r>
        <w:t xml:space="preserve"> training that will be offered to all finalists, this is normally a full week of electronics skill training. Further details of the competition are set out in the following information. </w:t>
      </w:r>
    </w:p>
    <w:p w:rsidR="001D5736" w:rsidRDefault="00E43F2A">
      <w:pPr>
        <w:spacing w:after="1" w:line="259" w:lineRule="auto"/>
        <w:ind w:left="0" w:firstLine="0"/>
      </w:pPr>
      <w:r>
        <w:rPr>
          <w:b/>
          <w:color w:val="FF5E0E"/>
          <w:sz w:val="36"/>
        </w:rPr>
        <w:t xml:space="preserve"> </w:t>
      </w:r>
    </w:p>
    <w:p w:rsidR="001D5736" w:rsidRDefault="00E43F2A">
      <w:pPr>
        <w:pStyle w:val="Heading1"/>
        <w:ind w:left="-5"/>
      </w:pPr>
      <w:r>
        <w:t xml:space="preserve">Resources </w:t>
      </w:r>
    </w:p>
    <w:p w:rsidR="001D5736" w:rsidRDefault="00E43F2A">
      <w:pPr>
        <w:spacing w:after="0" w:line="259" w:lineRule="auto"/>
        <w:ind w:left="0" w:firstLine="0"/>
      </w:pPr>
      <w:r>
        <w:rPr>
          <w:sz w:val="28"/>
        </w:rPr>
        <w:t xml:space="preserve"> </w:t>
      </w:r>
    </w:p>
    <w:p w:rsidR="001D5736" w:rsidRDefault="00E43F2A">
      <w:pPr>
        <w:ind w:left="-5"/>
      </w:pPr>
      <w:r>
        <w:t xml:space="preserve">For information and resources, including how to register, competition rules, and the steps to competing, visit: </w:t>
      </w:r>
    </w:p>
    <w:p w:rsidR="001D5736" w:rsidRDefault="00E661B3">
      <w:pPr>
        <w:spacing w:after="186"/>
        <w:ind w:left="-5"/>
      </w:pPr>
      <w:hyperlink r:id="rId13">
        <w:r w:rsidR="00E43F2A">
          <w:rPr>
            <w:color w:val="0563C1"/>
            <w:u w:val="single" w:color="0563C1"/>
          </w:rPr>
          <w:t>https://worldskillsuk.org/champions/national</w:t>
        </w:r>
      </w:hyperlink>
      <w:hyperlink r:id="rId14">
        <w:r w:rsidR="00E43F2A">
          <w:rPr>
            <w:color w:val="0563C1"/>
            <w:u w:val="single" w:color="0563C1"/>
          </w:rPr>
          <w:t>-</w:t>
        </w:r>
      </w:hyperlink>
      <w:hyperlink r:id="rId15">
        <w:r w:rsidR="00E43F2A">
          <w:rPr>
            <w:color w:val="0563C1"/>
            <w:u w:val="single" w:color="0563C1"/>
          </w:rPr>
          <w:t>skills</w:t>
        </w:r>
      </w:hyperlink>
      <w:hyperlink r:id="rId16">
        <w:r w:rsidR="00E43F2A">
          <w:rPr>
            <w:color w:val="0563C1"/>
            <w:u w:val="single" w:color="0563C1"/>
          </w:rPr>
          <w:t>-</w:t>
        </w:r>
      </w:hyperlink>
      <w:hyperlink r:id="rId17">
        <w:r w:rsidR="00E43F2A">
          <w:rPr>
            <w:color w:val="0563C1"/>
            <w:u w:val="single" w:color="0563C1"/>
          </w:rPr>
          <w:t>competitions/tools</w:t>
        </w:r>
      </w:hyperlink>
      <w:hyperlink r:id="rId18">
        <w:r w:rsidR="00E43F2A">
          <w:rPr>
            <w:color w:val="0563C1"/>
            <w:u w:val="single" w:color="0563C1"/>
          </w:rPr>
          <w:t>-</w:t>
        </w:r>
      </w:hyperlink>
      <w:hyperlink r:id="rId19">
        <w:r w:rsidR="00E43F2A">
          <w:rPr>
            <w:color w:val="0563C1"/>
            <w:u w:val="single" w:color="0563C1"/>
          </w:rPr>
          <w:t>and</w:t>
        </w:r>
      </w:hyperlink>
      <w:hyperlink r:id="rId20"/>
      <w:hyperlink r:id="rId21">
        <w:r w:rsidR="00E43F2A">
          <w:rPr>
            <w:color w:val="0563C1"/>
            <w:u w:val="single" w:color="0563C1"/>
          </w:rPr>
          <w:t>resources</w:t>
        </w:r>
      </w:hyperlink>
      <w:hyperlink r:id="rId22">
        <w:r w:rsidR="00E43F2A">
          <w:rPr>
            <w:color w:val="0563C1"/>
            <w:sz w:val="28"/>
          </w:rPr>
          <w:t xml:space="preserve"> </w:t>
        </w:r>
      </w:hyperlink>
    </w:p>
    <w:p w:rsidR="001D5736" w:rsidRDefault="00E43F2A">
      <w:pPr>
        <w:spacing w:after="268" w:line="259" w:lineRule="auto"/>
        <w:ind w:left="0" w:firstLine="0"/>
      </w:pPr>
      <w:r>
        <w:rPr>
          <w:sz w:val="28"/>
        </w:rPr>
        <w:t xml:space="preserve"> </w:t>
      </w:r>
    </w:p>
    <w:p w:rsidR="001D5736" w:rsidRDefault="00E43F2A">
      <w:pPr>
        <w:pStyle w:val="Heading2"/>
        <w:spacing w:after="0"/>
        <w:ind w:left="-5"/>
      </w:pPr>
      <w:r>
        <w:t xml:space="preserve">Project specifications </w:t>
      </w:r>
    </w:p>
    <w:p w:rsidR="001D5736" w:rsidRDefault="00E43F2A">
      <w:pPr>
        <w:spacing w:after="161" w:line="259" w:lineRule="auto"/>
        <w:ind w:left="0" w:firstLine="0"/>
      </w:pPr>
      <w:r>
        <w:rPr>
          <w:sz w:val="28"/>
        </w:rPr>
        <w:t xml:space="preserve"> </w:t>
      </w:r>
    </w:p>
    <w:p w:rsidR="001D5736" w:rsidRDefault="00E43F2A">
      <w:pPr>
        <w:spacing w:after="226" w:line="259" w:lineRule="auto"/>
        <w:ind w:left="-5"/>
      </w:pPr>
      <w:r>
        <w:t xml:space="preserve">Projects will be designed to test competitor’s technical ability, including: </w:t>
      </w:r>
    </w:p>
    <w:p w:rsidR="001D5736" w:rsidRDefault="00E43F2A">
      <w:pPr>
        <w:numPr>
          <w:ilvl w:val="0"/>
          <w:numId w:val="2"/>
        </w:numPr>
        <w:spacing w:after="38"/>
        <w:ind w:hanging="360"/>
      </w:pPr>
      <w:r>
        <w:t xml:space="preserve">awareness of analogue and digital electronics </w:t>
      </w:r>
    </w:p>
    <w:p w:rsidR="001D5736" w:rsidRDefault="00E43F2A">
      <w:pPr>
        <w:numPr>
          <w:ilvl w:val="0"/>
          <w:numId w:val="2"/>
        </w:numPr>
        <w:spacing w:after="38"/>
        <w:ind w:hanging="360"/>
      </w:pPr>
      <w:r>
        <w:t xml:space="preserve">soldering skills (through hole and surface mount) </w:t>
      </w:r>
    </w:p>
    <w:p w:rsidR="001D5736" w:rsidRDefault="00E43F2A">
      <w:pPr>
        <w:numPr>
          <w:ilvl w:val="0"/>
          <w:numId w:val="2"/>
        </w:numPr>
        <w:spacing w:after="59"/>
        <w:ind w:hanging="360"/>
      </w:pPr>
      <w:r>
        <w:t xml:space="preserve">use of test equipment (oscilloscope, </w:t>
      </w:r>
      <w:proofErr w:type="spellStart"/>
      <w:r>
        <w:t>multimeters</w:t>
      </w:r>
      <w:proofErr w:type="spellEnd"/>
      <w:r>
        <w:t xml:space="preserve">, power supply, function generator and logic probe) </w:t>
      </w:r>
    </w:p>
    <w:p w:rsidR="001D5736" w:rsidRDefault="00E43F2A">
      <w:pPr>
        <w:numPr>
          <w:ilvl w:val="0"/>
          <w:numId w:val="2"/>
        </w:numPr>
        <w:spacing w:after="37"/>
        <w:ind w:hanging="360"/>
      </w:pPr>
      <w:r>
        <w:t>circuit design and simulation tools (Auto</w:t>
      </w:r>
      <w:r w:rsidR="00C13215">
        <w:t xml:space="preserve"> </w:t>
      </w:r>
      <w:r>
        <w:t xml:space="preserve">Desk </w:t>
      </w:r>
      <w:r w:rsidR="00C13215">
        <w:t>Fusion</w:t>
      </w:r>
      <w:r>
        <w:t xml:space="preserve"> and</w:t>
      </w:r>
      <w:r w:rsidR="00C13215">
        <w:t xml:space="preserve"> LT Spice</w:t>
      </w:r>
      <w:r>
        <w:t xml:space="preserve">) </w:t>
      </w:r>
    </w:p>
    <w:p w:rsidR="001D5736" w:rsidRDefault="00E43F2A">
      <w:pPr>
        <w:numPr>
          <w:ilvl w:val="0"/>
          <w:numId w:val="2"/>
        </w:numPr>
        <w:spacing w:after="38"/>
        <w:ind w:hanging="360"/>
      </w:pPr>
      <w:r>
        <w:t xml:space="preserve">awareness of coding </w:t>
      </w:r>
      <w:r w:rsidR="00C13215">
        <w:t>(Arduino)</w:t>
      </w:r>
    </w:p>
    <w:p w:rsidR="001D5736" w:rsidRDefault="00E43F2A">
      <w:pPr>
        <w:numPr>
          <w:ilvl w:val="0"/>
          <w:numId w:val="2"/>
        </w:numPr>
        <w:spacing w:after="41"/>
        <w:ind w:hanging="360"/>
      </w:pPr>
      <w:r>
        <w:t xml:space="preserve">fault finding </w:t>
      </w:r>
    </w:p>
    <w:p w:rsidR="001D5736" w:rsidRDefault="00E43F2A">
      <w:pPr>
        <w:numPr>
          <w:ilvl w:val="0"/>
          <w:numId w:val="2"/>
        </w:numPr>
        <w:spacing w:after="207"/>
        <w:ind w:hanging="360"/>
      </w:pPr>
      <w:r>
        <w:t xml:space="preserve">hardware design and prototyping </w:t>
      </w:r>
    </w:p>
    <w:p w:rsidR="001D5736" w:rsidRDefault="00E43F2A">
      <w:pPr>
        <w:spacing w:after="0" w:line="400" w:lineRule="auto"/>
        <w:ind w:left="0" w:right="8946" w:firstLine="0"/>
      </w:pPr>
      <w:r>
        <w:rPr>
          <w:sz w:val="28"/>
        </w:rPr>
        <w:t xml:space="preserve">     </w:t>
      </w:r>
    </w:p>
    <w:p w:rsidR="001D5736" w:rsidRDefault="00E43F2A">
      <w:pPr>
        <w:pStyle w:val="Heading2"/>
        <w:spacing w:after="221"/>
        <w:ind w:left="-5" w:right="535"/>
      </w:pPr>
      <w:r>
        <w:lastRenderedPageBreak/>
        <w:t xml:space="preserve">Project example: National Qualifiers/Finals (Hardware Design) </w:t>
      </w:r>
    </w:p>
    <w:p w:rsidR="001D5736" w:rsidRDefault="00E43F2A">
      <w:pPr>
        <w:spacing w:after="234" w:line="259" w:lineRule="auto"/>
        <w:ind w:left="0" w:firstLine="0"/>
      </w:pPr>
      <w:r>
        <w:rPr>
          <w:b/>
          <w:color w:val="003764"/>
          <w:sz w:val="32"/>
        </w:rPr>
        <w:t xml:space="preserve"> </w:t>
      </w:r>
    </w:p>
    <w:p w:rsidR="001D5736" w:rsidRDefault="00E43F2A">
      <w:pPr>
        <w:spacing w:after="234" w:line="259" w:lineRule="auto"/>
        <w:ind w:left="0" w:firstLine="0"/>
        <w:rPr>
          <w:b/>
          <w:color w:val="003764"/>
          <w:sz w:val="32"/>
        </w:rPr>
      </w:pPr>
      <w:r>
        <w:rPr>
          <w:b/>
          <w:color w:val="003764"/>
          <w:sz w:val="32"/>
        </w:rPr>
        <w:t xml:space="preserve"> </w:t>
      </w:r>
      <w:r w:rsidR="00C13215">
        <w:rPr>
          <w:b/>
          <w:color w:val="003764"/>
          <w:sz w:val="32"/>
        </w:rPr>
        <w:t>LT Spice:</w:t>
      </w:r>
    </w:p>
    <w:p w:rsidR="00C13215" w:rsidRDefault="00047D71">
      <w:pPr>
        <w:spacing w:after="234" w:line="259" w:lineRule="auto"/>
        <w:ind w:left="0" w:firstLine="0"/>
      </w:pPr>
      <w:r>
        <w:rPr>
          <w:noProof/>
        </w:rPr>
        <w:drawing>
          <wp:inline distT="0" distB="0" distL="0" distR="0" wp14:anchorId="522B7AD8" wp14:editId="6914898E">
            <wp:extent cx="5727065" cy="2781047"/>
            <wp:effectExtent l="0" t="0" r="698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1898A8.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7065" cy="2781047"/>
                    </a:xfrm>
                    <a:prstGeom prst="rect">
                      <a:avLst/>
                    </a:prstGeom>
                  </pic:spPr>
                </pic:pic>
              </a:graphicData>
            </a:graphic>
          </wp:inline>
        </w:drawing>
      </w:r>
    </w:p>
    <w:p w:rsidR="001D5736" w:rsidRDefault="00E43F2A">
      <w:pPr>
        <w:spacing w:after="0" w:line="259" w:lineRule="auto"/>
        <w:ind w:left="0" w:firstLine="0"/>
      </w:pPr>
      <w:r>
        <w:rPr>
          <w:b/>
          <w:color w:val="003764"/>
          <w:sz w:val="32"/>
        </w:rPr>
        <w:t xml:space="preserve"> </w:t>
      </w:r>
    </w:p>
    <w:p w:rsidR="001D5736" w:rsidRDefault="00E43F2A">
      <w:pPr>
        <w:spacing w:after="383" w:line="259" w:lineRule="auto"/>
        <w:ind w:left="-4" w:right="-3" w:firstLine="0"/>
      </w:pPr>
      <w:r>
        <w:rPr>
          <w:noProof/>
        </w:rPr>
        <w:drawing>
          <wp:inline distT="0" distB="0" distL="0" distR="0">
            <wp:extent cx="5731510" cy="3131820"/>
            <wp:effectExtent l="0" t="0" r="0" b="0"/>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24"/>
                    <a:stretch>
                      <a:fillRect/>
                    </a:stretch>
                  </pic:blipFill>
                  <pic:spPr>
                    <a:xfrm>
                      <a:off x="0" y="0"/>
                      <a:ext cx="5731510" cy="3131820"/>
                    </a:xfrm>
                    <a:prstGeom prst="rect">
                      <a:avLst/>
                    </a:prstGeom>
                  </pic:spPr>
                </pic:pic>
              </a:graphicData>
            </a:graphic>
          </wp:inline>
        </w:drawing>
      </w:r>
    </w:p>
    <w:p w:rsidR="001D5736" w:rsidRDefault="00E43F2A">
      <w:pPr>
        <w:spacing w:after="41" w:line="259" w:lineRule="auto"/>
        <w:ind w:left="0" w:right="-7" w:firstLine="0"/>
      </w:pPr>
      <w:r>
        <w:rPr>
          <w:noProof/>
        </w:rPr>
        <w:lastRenderedPageBreak/>
        <w:drawing>
          <wp:inline distT="0" distB="0" distL="0" distR="0">
            <wp:extent cx="5731510" cy="3152140"/>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25"/>
                    <a:stretch>
                      <a:fillRect/>
                    </a:stretch>
                  </pic:blipFill>
                  <pic:spPr>
                    <a:xfrm>
                      <a:off x="0" y="0"/>
                      <a:ext cx="5731510" cy="3152140"/>
                    </a:xfrm>
                    <a:prstGeom prst="rect">
                      <a:avLst/>
                    </a:prstGeom>
                  </pic:spPr>
                </pic:pic>
              </a:graphicData>
            </a:graphic>
          </wp:inline>
        </w:drawing>
      </w:r>
    </w:p>
    <w:p w:rsidR="001D5736" w:rsidRDefault="00E43F2A">
      <w:pPr>
        <w:spacing w:after="0" w:line="259" w:lineRule="auto"/>
        <w:ind w:left="0" w:firstLine="0"/>
      </w:pPr>
      <w:r>
        <w:rPr>
          <w:b/>
          <w:color w:val="003764"/>
          <w:sz w:val="32"/>
        </w:rPr>
        <w:t xml:space="preserve"> </w:t>
      </w:r>
    </w:p>
    <w:tbl>
      <w:tblPr>
        <w:tblStyle w:val="TableGrid"/>
        <w:tblW w:w="9016" w:type="dxa"/>
        <w:tblInd w:w="6" w:type="dxa"/>
        <w:tblCellMar>
          <w:top w:w="39" w:type="dxa"/>
          <w:left w:w="107" w:type="dxa"/>
          <w:right w:w="115" w:type="dxa"/>
        </w:tblCellMar>
        <w:tblLook w:val="04A0" w:firstRow="1" w:lastRow="0" w:firstColumn="1" w:lastColumn="0" w:noHBand="0" w:noVBand="1"/>
      </w:tblPr>
      <w:tblGrid>
        <w:gridCol w:w="9016"/>
      </w:tblGrid>
      <w:tr w:rsidR="001D5736">
        <w:trPr>
          <w:trHeight w:val="411"/>
        </w:trPr>
        <w:tc>
          <w:tcPr>
            <w:tcW w:w="9016" w:type="dxa"/>
            <w:tcBorders>
              <w:top w:val="single" w:sz="4" w:space="0" w:color="000000"/>
              <w:left w:val="single" w:sz="4" w:space="0" w:color="000000"/>
              <w:bottom w:val="single" w:sz="4" w:space="0" w:color="000000"/>
              <w:right w:val="single" w:sz="4" w:space="0" w:color="000000"/>
            </w:tcBorders>
            <w:shd w:val="clear" w:color="auto" w:fill="DA291C"/>
          </w:tcPr>
          <w:p w:rsidR="001D5736" w:rsidRDefault="00E43F2A">
            <w:pPr>
              <w:spacing w:after="0" w:line="259" w:lineRule="auto"/>
              <w:ind w:left="0" w:firstLine="0"/>
            </w:pPr>
            <w:r>
              <w:rPr>
                <w:b/>
                <w:color w:val="FFFFFF"/>
                <w:sz w:val="28"/>
              </w:rPr>
              <w:t>Design requirements</w:t>
            </w:r>
            <w:r>
              <w:rPr>
                <w:b/>
                <w:color w:val="008675"/>
                <w:sz w:val="32"/>
              </w:rPr>
              <w:t xml:space="preserve"> </w:t>
            </w:r>
          </w:p>
        </w:tc>
      </w:tr>
      <w:tr w:rsidR="001D5736">
        <w:trPr>
          <w:trHeight w:val="2953"/>
        </w:trPr>
        <w:tc>
          <w:tcPr>
            <w:tcW w:w="9016" w:type="dxa"/>
            <w:tcBorders>
              <w:top w:val="single" w:sz="4" w:space="0" w:color="000000"/>
              <w:left w:val="single" w:sz="4" w:space="0" w:color="000000"/>
              <w:bottom w:val="single" w:sz="4" w:space="0" w:color="000000"/>
              <w:right w:val="single" w:sz="4" w:space="0" w:color="000000"/>
            </w:tcBorders>
          </w:tcPr>
          <w:p w:rsidR="001D5736" w:rsidRDefault="00E43F2A">
            <w:pPr>
              <w:spacing w:after="10" w:line="259" w:lineRule="auto"/>
              <w:ind w:left="0" w:firstLine="0"/>
            </w:pPr>
            <w:r>
              <w:t xml:space="preserve"> </w:t>
            </w:r>
          </w:p>
          <w:p w:rsidR="001D5736" w:rsidRDefault="00E43F2A">
            <w:pPr>
              <w:spacing w:after="44" w:line="259" w:lineRule="auto"/>
              <w:ind w:left="0" w:firstLine="0"/>
            </w:pPr>
            <w:r>
              <w:t xml:space="preserve">Competitors shall be able to:  </w:t>
            </w:r>
          </w:p>
          <w:p w:rsidR="001D5736" w:rsidRDefault="00E43F2A">
            <w:pPr>
              <w:numPr>
                <w:ilvl w:val="0"/>
                <w:numId w:val="8"/>
              </w:numPr>
              <w:spacing w:after="18" w:line="259" w:lineRule="auto"/>
              <w:ind w:hanging="360"/>
            </w:pPr>
            <w:r>
              <w:t xml:space="preserve">design small modifications to electronic basic electronics blocks </w:t>
            </w:r>
          </w:p>
          <w:p w:rsidR="001D5736" w:rsidRDefault="00E43F2A">
            <w:pPr>
              <w:numPr>
                <w:ilvl w:val="0"/>
                <w:numId w:val="8"/>
              </w:numPr>
              <w:spacing w:after="16" w:line="259" w:lineRule="auto"/>
              <w:ind w:hanging="360"/>
            </w:pPr>
            <w:r>
              <w:t xml:space="preserve">draw a developed circuit using E-CAD program  </w:t>
            </w:r>
          </w:p>
          <w:p w:rsidR="001D5736" w:rsidRDefault="00E43F2A">
            <w:pPr>
              <w:numPr>
                <w:ilvl w:val="0"/>
                <w:numId w:val="8"/>
              </w:numPr>
              <w:spacing w:after="16" w:line="259" w:lineRule="auto"/>
              <w:ind w:hanging="360"/>
            </w:pPr>
            <w:r>
              <w:t xml:space="preserve">design a Printed Circuit Board using E-CAD program </w:t>
            </w:r>
          </w:p>
          <w:p w:rsidR="001D5736" w:rsidRDefault="00E43F2A">
            <w:pPr>
              <w:numPr>
                <w:ilvl w:val="0"/>
                <w:numId w:val="8"/>
              </w:numPr>
              <w:spacing w:after="33" w:line="268" w:lineRule="auto"/>
              <w:ind w:hanging="360"/>
            </w:pPr>
            <w:r>
              <w:t xml:space="preserve">assemble circuits and a Printed Circuit Board and develop into a prototype  </w:t>
            </w:r>
          </w:p>
          <w:p w:rsidR="001D5736" w:rsidRDefault="00E43F2A">
            <w:pPr>
              <w:numPr>
                <w:ilvl w:val="0"/>
                <w:numId w:val="8"/>
              </w:numPr>
              <w:spacing w:after="0" w:line="259" w:lineRule="auto"/>
              <w:ind w:hanging="360"/>
            </w:pPr>
            <w:r>
              <w:t xml:space="preserve">display working simulation before production </w:t>
            </w:r>
          </w:p>
          <w:p w:rsidR="001D5736" w:rsidRDefault="00E43F2A">
            <w:pPr>
              <w:spacing w:after="0" w:line="259" w:lineRule="auto"/>
              <w:ind w:left="720" w:firstLine="0"/>
            </w:pPr>
            <w:r>
              <w:t xml:space="preserve"> </w:t>
            </w:r>
          </w:p>
        </w:tc>
      </w:tr>
    </w:tbl>
    <w:p w:rsidR="001D5736" w:rsidRDefault="00E43F2A">
      <w:pPr>
        <w:spacing w:after="165" w:line="259" w:lineRule="auto"/>
        <w:ind w:left="0" w:firstLine="0"/>
        <w:jc w:val="both"/>
      </w:pPr>
      <w:r>
        <w:rPr>
          <w:color w:val="008675"/>
          <w:sz w:val="32"/>
        </w:rPr>
        <w:t xml:space="preserve"> </w:t>
      </w:r>
    </w:p>
    <w:p w:rsidR="001D5736" w:rsidRDefault="00E43F2A">
      <w:pPr>
        <w:spacing w:after="0" w:line="259" w:lineRule="auto"/>
        <w:ind w:left="0" w:firstLine="0"/>
        <w:jc w:val="both"/>
      </w:pPr>
      <w:r>
        <w:rPr>
          <w:sz w:val="28"/>
        </w:rPr>
        <w:t xml:space="preserve"> </w:t>
      </w:r>
    </w:p>
    <w:p w:rsidR="001D5736" w:rsidRDefault="00E43F2A">
      <w:pPr>
        <w:spacing w:after="0" w:line="259" w:lineRule="auto"/>
        <w:ind w:left="-4" w:right="-3" w:firstLine="0"/>
      </w:pPr>
      <w:r>
        <w:rPr>
          <w:noProof/>
        </w:rPr>
        <w:lastRenderedPageBreak/>
        <w:drawing>
          <wp:inline distT="0" distB="0" distL="0" distR="0">
            <wp:extent cx="5731510" cy="5731510"/>
            <wp:effectExtent l="0" t="0" r="0" b="0"/>
            <wp:docPr id="438" name="Picture 438"/>
            <wp:cNvGraphicFramePr/>
            <a:graphic xmlns:a="http://schemas.openxmlformats.org/drawingml/2006/main">
              <a:graphicData uri="http://schemas.openxmlformats.org/drawingml/2006/picture">
                <pic:pic xmlns:pic="http://schemas.openxmlformats.org/drawingml/2006/picture">
                  <pic:nvPicPr>
                    <pic:cNvPr id="438" name="Picture 438"/>
                    <pic:cNvPicPr/>
                  </pic:nvPicPr>
                  <pic:blipFill>
                    <a:blip r:embed="rId26"/>
                    <a:stretch>
                      <a:fillRect/>
                    </a:stretch>
                  </pic:blipFill>
                  <pic:spPr>
                    <a:xfrm>
                      <a:off x="0" y="0"/>
                      <a:ext cx="5731510" cy="5731510"/>
                    </a:xfrm>
                    <a:prstGeom prst="rect">
                      <a:avLst/>
                    </a:prstGeom>
                  </pic:spPr>
                </pic:pic>
              </a:graphicData>
            </a:graphic>
          </wp:inline>
        </w:drawing>
      </w:r>
    </w:p>
    <w:p w:rsidR="001D5736" w:rsidRDefault="00E43F2A">
      <w:pPr>
        <w:spacing w:after="158" w:line="259" w:lineRule="auto"/>
        <w:ind w:left="0" w:firstLine="0"/>
      </w:pPr>
      <w:r>
        <w:rPr>
          <w:sz w:val="28"/>
        </w:rPr>
        <w:t xml:space="preserve"> </w:t>
      </w:r>
    </w:p>
    <w:p w:rsidR="001D5736" w:rsidRDefault="00E43F2A">
      <w:pPr>
        <w:spacing w:after="311"/>
        <w:ind w:left="-5"/>
      </w:pPr>
      <w:r>
        <w:t>The above images show the full production phase. The first image is the</w:t>
      </w:r>
      <w:r w:rsidR="00A042C3">
        <w:t xml:space="preserve"> LT Spice example of a simple single stage amplifier competitors will need to get familiar with the software which is open source. The second schematic</w:t>
      </w:r>
      <w:r>
        <w:t xml:space="preserve">/circuit design using </w:t>
      </w:r>
      <w:proofErr w:type="spellStart"/>
      <w:r>
        <w:t>AutoDesk</w:t>
      </w:r>
      <w:proofErr w:type="spellEnd"/>
      <w:r>
        <w:t xml:space="preserve"> </w:t>
      </w:r>
      <w:r w:rsidR="00C13215">
        <w:t>Fusion</w:t>
      </w:r>
      <w:r>
        <w:t xml:space="preserve">. </w:t>
      </w:r>
      <w:r w:rsidR="00A042C3">
        <w:t xml:space="preserve">The third </w:t>
      </w:r>
      <w:r>
        <w:t xml:space="preserve">image shows a circuit fully simulating using Multisim, allowing the competitor to complete the final production stage. The final image then shows the circuit board neatly laid out following the design rules and ready to be milled. </w:t>
      </w:r>
    </w:p>
    <w:p w:rsidR="001D5736" w:rsidRDefault="00E43F2A">
      <w:pPr>
        <w:spacing w:after="0" w:line="259" w:lineRule="auto"/>
        <w:ind w:left="0" w:firstLine="0"/>
        <w:rPr>
          <w:b/>
          <w:color w:val="FF5E0E"/>
          <w:sz w:val="36"/>
        </w:rPr>
      </w:pPr>
      <w:r>
        <w:rPr>
          <w:b/>
          <w:color w:val="FF5E0E"/>
          <w:sz w:val="36"/>
        </w:rPr>
        <w:t xml:space="preserve"> </w:t>
      </w:r>
    </w:p>
    <w:p w:rsidR="00A042C3" w:rsidRDefault="00A042C3">
      <w:pPr>
        <w:spacing w:after="0" w:line="259" w:lineRule="auto"/>
        <w:ind w:left="0" w:firstLine="0"/>
      </w:pPr>
    </w:p>
    <w:p w:rsidR="00A042C3" w:rsidRDefault="00A042C3">
      <w:pPr>
        <w:spacing w:after="0" w:line="259" w:lineRule="auto"/>
        <w:ind w:left="0" w:firstLine="0"/>
      </w:pPr>
    </w:p>
    <w:p w:rsidR="00A042C3" w:rsidRDefault="00A042C3">
      <w:pPr>
        <w:spacing w:after="0" w:line="259" w:lineRule="auto"/>
        <w:ind w:left="0" w:firstLine="0"/>
      </w:pPr>
    </w:p>
    <w:p w:rsidR="001D5736" w:rsidRDefault="00E43F2A">
      <w:pPr>
        <w:pStyle w:val="Heading1"/>
        <w:ind w:left="-5"/>
      </w:pPr>
      <w:r>
        <w:lastRenderedPageBreak/>
        <w:t xml:space="preserve">Marking Scheme </w:t>
      </w:r>
    </w:p>
    <w:p w:rsidR="001D5736" w:rsidRDefault="00E43F2A">
      <w:pPr>
        <w:spacing w:after="0" w:line="259" w:lineRule="auto"/>
        <w:ind w:left="0" w:firstLine="0"/>
      </w:pPr>
      <w:r>
        <w:rPr>
          <w:color w:val="695D46"/>
          <w:sz w:val="28"/>
        </w:rPr>
        <w:t xml:space="preserve"> </w:t>
      </w:r>
    </w:p>
    <w:p w:rsidR="001D5736" w:rsidRDefault="00E43F2A">
      <w:pPr>
        <w:spacing w:after="47"/>
        <w:ind w:left="-5"/>
      </w:pPr>
      <w:r>
        <w:t xml:space="preserve">The marking scheme is designed to fairly compare every competitor’s work. Marking is split between measurement and judgement aspects. The marking scheme for the Hardware design considers elements such as design rules, functionality, PCB and soldering quality and the use of the E-CAD software packages. The tasks are broken down to four tasks with weighting applied. Each of the four tasks are worth 25 marks again giving a total of 100 marks. Marking is both measurement and judgment see detail below. </w:t>
      </w:r>
    </w:p>
    <w:p w:rsidR="001D5736" w:rsidRDefault="00E43F2A">
      <w:pPr>
        <w:spacing w:after="79" w:line="259" w:lineRule="auto"/>
        <w:ind w:left="0" w:firstLine="0"/>
      </w:pPr>
      <w:r>
        <w:rPr>
          <w:sz w:val="28"/>
        </w:rPr>
        <w:t xml:space="preserve"> </w:t>
      </w:r>
    </w:p>
    <w:p w:rsidR="001D5736" w:rsidRDefault="00E43F2A">
      <w:pPr>
        <w:pStyle w:val="Heading2"/>
        <w:spacing w:after="0"/>
        <w:ind w:left="-5"/>
      </w:pPr>
      <w:r>
        <w:t xml:space="preserve">Measurement </w:t>
      </w:r>
    </w:p>
    <w:p w:rsidR="001D5736" w:rsidRDefault="00E43F2A">
      <w:pPr>
        <w:spacing w:after="0" w:line="259" w:lineRule="auto"/>
        <w:ind w:left="0" w:firstLine="0"/>
      </w:pPr>
      <w:r>
        <w:rPr>
          <w:sz w:val="28"/>
        </w:rPr>
        <w:t xml:space="preserve"> </w:t>
      </w:r>
    </w:p>
    <w:p w:rsidR="001D5736" w:rsidRDefault="00E43F2A">
      <w:pPr>
        <w:ind w:left="-5"/>
      </w:pPr>
      <w:r>
        <w:t xml:space="preserve">There are a number of design rules which can be used to determine measurement marks. The value of a given dimension is decided by its tolerance, which is split into: </w:t>
      </w:r>
    </w:p>
    <w:p w:rsidR="001D5736" w:rsidRDefault="00E43F2A">
      <w:pPr>
        <w:spacing w:after="44" w:line="259" w:lineRule="auto"/>
        <w:ind w:left="0" w:firstLine="0"/>
      </w:pPr>
      <w:r>
        <w:t xml:space="preserve"> </w:t>
      </w:r>
    </w:p>
    <w:p w:rsidR="001D5736" w:rsidRDefault="00E43F2A">
      <w:pPr>
        <w:numPr>
          <w:ilvl w:val="0"/>
          <w:numId w:val="3"/>
        </w:numPr>
        <w:spacing w:after="38"/>
        <w:ind w:hanging="360"/>
      </w:pPr>
      <w:r>
        <w:t xml:space="preserve">board dimension (0% tolerance, exact size to be entered) </w:t>
      </w:r>
    </w:p>
    <w:p w:rsidR="001D5736" w:rsidRDefault="00E43F2A">
      <w:pPr>
        <w:numPr>
          <w:ilvl w:val="0"/>
          <w:numId w:val="3"/>
        </w:numPr>
        <w:spacing w:after="29"/>
        <w:ind w:hanging="360"/>
      </w:pPr>
      <w:r>
        <w:t xml:space="preserve">net line size (minimum of 0.2mm, maximum of 0.5mm) </w:t>
      </w:r>
      <w:r>
        <w:rPr>
          <w:rFonts w:ascii="Segoe UI Symbol" w:eastAsia="Segoe UI Symbol" w:hAnsi="Segoe UI Symbol" w:cs="Segoe UI Symbol"/>
        </w:rPr>
        <w:t>•</w:t>
      </w:r>
      <w:r>
        <w:rPr>
          <w:rFonts w:ascii="Arial" w:eastAsia="Arial" w:hAnsi="Arial" w:cs="Arial"/>
        </w:rPr>
        <w:t xml:space="preserve"> </w:t>
      </w:r>
      <w:r>
        <w:t xml:space="preserve">power line size (minimum of 0.5mm, maximum of 1.0mm) </w:t>
      </w:r>
    </w:p>
    <w:p w:rsidR="001D5736" w:rsidRDefault="00E43F2A">
      <w:pPr>
        <w:numPr>
          <w:ilvl w:val="0"/>
          <w:numId w:val="3"/>
        </w:numPr>
        <w:spacing w:after="162"/>
        <w:ind w:hanging="360"/>
      </w:pPr>
      <w:r>
        <w:t xml:space="preserve">clear difference in size between Net lines and Power lines. </w:t>
      </w:r>
    </w:p>
    <w:p w:rsidR="001D5736" w:rsidRDefault="00E43F2A">
      <w:pPr>
        <w:ind w:left="-5"/>
      </w:pPr>
      <w:r>
        <w:t xml:space="preserve">All projects will be supplied with a mark summary form. The mark summary form will show only the number of marks assigned to each aspect, not the breakdown of marks (e.g., Hardware design will tally a total of 30 marks). </w:t>
      </w:r>
    </w:p>
    <w:p w:rsidR="001D5736" w:rsidRDefault="00E43F2A">
      <w:pPr>
        <w:spacing w:after="12" w:line="259" w:lineRule="auto"/>
        <w:ind w:left="0" w:firstLine="0"/>
      </w:pPr>
      <w:r>
        <w:t xml:space="preserve"> </w:t>
      </w:r>
    </w:p>
    <w:p w:rsidR="001D5736" w:rsidRDefault="00E43F2A">
      <w:pPr>
        <w:ind w:left="-5"/>
      </w:pPr>
      <w:r>
        <w:t>All marks for measurement criteria are “all or nothing”, e.g., if the board dimensions are 160mm x 120mm and they fall outside of these parameters, then they are awarded zero marks for that aspect. If the board is to the correct size, then the competitor would be awarded full marks.</w:t>
      </w:r>
      <w:r>
        <w:rPr>
          <w:sz w:val="28"/>
        </w:rPr>
        <w:t xml:space="preserve"> </w:t>
      </w:r>
    </w:p>
    <w:p w:rsidR="001D5736" w:rsidRDefault="00E43F2A">
      <w:pPr>
        <w:spacing w:after="11" w:line="259" w:lineRule="auto"/>
        <w:ind w:left="0" w:firstLine="0"/>
      </w:pPr>
      <w:r>
        <w:rPr>
          <w:sz w:val="28"/>
        </w:rPr>
        <w:t xml:space="preserve"> </w:t>
      </w:r>
    </w:p>
    <w:p w:rsidR="001D5736" w:rsidRDefault="00E43F2A">
      <w:pPr>
        <w:spacing w:after="0" w:line="259" w:lineRule="auto"/>
        <w:ind w:left="0" w:firstLine="0"/>
      </w:pPr>
      <w:r>
        <w:rPr>
          <w:sz w:val="28"/>
        </w:rPr>
        <w:t xml:space="preserve"> </w:t>
      </w:r>
    </w:p>
    <w:p w:rsidR="001D5736" w:rsidRDefault="00E43F2A">
      <w:pPr>
        <w:spacing w:after="79" w:line="259" w:lineRule="auto"/>
        <w:ind w:left="0" w:firstLine="0"/>
      </w:pPr>
      <w:r>
        <w:rPr>
          <w:sz w:val="28"/>
        </w:rPr>
        <w:t xml:space="preserve"> </w:t>
      </w:r>
    </w:p>
    <w:p w:rsidR="001D5736" w:rsidRDefault="00E43F2A">
      <w:pPr>
        <w:pStyle w:val="Heading1"/>
        <w:ind w:left="-5"/>
      </w:pPr>
      <w:r>
        <w:t xml:space="preserve">Judgement </w:t>
      </w:r>
    </w:p>
    <w:p w:rsidR="001D5736" w:rsidRDefault="00E43F2A">
      <w:pPr>
        <w:spacing w:after="0" w:line="259" w:lineRule="auto"/>
        <w:ind w:left="0" w:firstLine="0"/>
      </w:pPr>
      <w:r>
        <w:rPr>
          <w:color w:val="695D46"/>
          <w:sz w:val="28"/>
        </w:rPr>
        <w:t xml:space="preserve"> </w:t>
      </w:r>
    </w:p>
    <w:p w:rsidR="001D5736" w:rsidRDefault="00E43F2A">
      <w:pPr>
        <w:ind w:left="-5"/>
      </w:pPr>
      <w:r>
        <w:t xml:space="preserve">Judgement marks are more subjective, for aspects such as: </w:t>
      </w:r>
    </w:p>
    <w:p w:rsidR="001D5736" w:rsidRDefault="00E43F2A">
      <w:pPr>
        <w:spacing w:after="46" w:line="259" w:lineRule="auto"/>
        <w:ind w:left="0" w:firstLine="0"/>
      </w:pPr>
      <w:r>
        <w:t xml:space="preserve"> </w:t>
      </w:r>
    </w:p>
    <w:p w:rsidR="001D5736" w:rsidRDefault="00E43F2A">
      <w:pPr>
        <w:numPr>
          <w:ilvl w:val="0"/>
          <w:numId w:val="4"/>
        </w:numPr>
        <w:ind w:hanging="360"/>
      </w:pPr>
      <w:r>
        <w:t xml:space="preserve">neat design with correctly aligned IC’s and components </w:t>
      </w:r>
    </w:p>
    <w:p w:rsidR="001D5736" w:rsidRDefault="00E43F2A">
      <w:pPr>
        <w:numPr>
          <w:ilvl w:val="0"/>
          <w:numId w:val="4"/>
        </w:numPr>
        <w:ind w:hanging="360"/>
      </w:pPr>
      <w:r>
        <w:t xml:space="preserve">quality of finished PCB </w:t>
      </w:r>
    </w:p>
    <w:p w:rsidR="001D5736" w:rsidRDefault="00E43F2A">
      <w:pPr>
        <w:numPr>
          <w:ilvl w:val="0"/>
          <w:numId w:val="4"/>
        </w:numPr>
        <w:ind w:hanging="360"/>
      </w:pPr>
      <w:r>
        <w:t xml:space="preserve">assembled PCB </w:t>
      </w:r>
    </w:p>
    <w:p w:rsidR="001D5736" w:rsidRDefault="00E43F2A">
      <w:pPr>
        <w:numPr>
          <w:ilvl w:val="0"/>
          <w:numId w:val="4"/>
        </w:numPr>
        <w:ind w:hanging="360"/>
      </w:pPr>
      <w:r>
        <w:t xml:space="preserve">functionality </w:t>
      </w:r>
    </w:p>
    <w:p w:rsidR="001D5736" w:rsidRDefault="00E43F2A">
      <w:pPr>
        <w:numPr>
          <w:ilvl w:val="0"/>
          <w:numId w:val="4"/>
        </w:numPr>
        <w:ind w:hanging="360"/>
      </w:pPr>
      <w:r>
        <w:t xml:space="preserve">voltage/current measurements </w:t>
      </w:r>
    </w:p>
    <w:p w:rsidR="001D5736" w:rsidRDefault="00E43F2A">
      <w:pPr>
        <w:numPr>
          <w:ilvl w:val="0"/>
          <w:numId w:val="4"/>
        </w:numPr>
        <w:ind w:hanging="360"/>
      </w:pPr>
      <w:r>
        <w:t xml:space="preserve">correctly labelled waveforms </w:t>
      </w:r>
    </w:p>
    <w:p w:rsidR="001D5736" w:rsidRDefault="00E43F2A">
      <w:pPr>
        <w:spacing w:after="192" w:line="259" w:lineRule="auto"/>
        <w:ind w:left="0" w:firstLine="0"/>
      </w:pPr>
      <w:r>
        <w:t xml:space="preserve"> </w:t>
      </w:r>
    </w:p>
    <w:p w:rsidR="001D5736" w:rsidRDefault="00E43F2A">
      <w:pPr>
        <w:ind w:left="-5"/>
      </w:pPr>
      <w:r>
        <w:lastRenderedPageBreak/>
        <w:t xml:space="preserve">Judges will work to a judgement handbook with examples of each criterion. Each judge will reveal a value from zero to three, and an average will be taken. For example, if all judges assess the soldering quality as a two overall, the competitor will receive 66% of the possible marks. Judgement marking accounts for only 10% of the overall score. </w:t>
      </w:r>
    </w:p>
    <w:p w:rsidR="001D5736" w:rsidRDefault="00E43F2A">
      <w:pPr>
        <w:spacing w:after="197" w:line="259" w:lineRule="auto"/>
        <w:ind w:left="0" w:firstLine="0"/>
      </w:pPr>
      <w:r>
        <w:t xml:space="preserve"> </w:t>
      </w:r>
    </w:p>
    <w:p w:rsidR="001D5736" w:rsidRDefault="00E43F2A">
      <w:pPr>
        <w:spacing w:after="231"/>
        <w:ind w:left="-5"/>
      </w:pPr>
      <w:r>
        <w:t xml:space="preserve">Soldering joints should look like the image below to align with the IPC standard. </w:t>
      </w:r>
    </w:p>
    <w:p w:rsidR="001D5736" w:rsidRDefault="00E43F2A">
      <w:pPr>
        <w:spacing w:after="0" w:line="1201" w:lineRule="auto"/>
        <w:ind w:left="0" w:right="8946" w:firstLine="0"/>
      </w:pPr>
      <w:r>
        <w:rPr>
          <w:noProof/>
          <w:sz w:val="22"/>
        </w:rPr>
        <mc:AlternateContent>
          <mc:Choice Requires="wpg">
            <w:drawing>
              <wp:anchor distT="0" distB="0" distL="114300" distR="114300" simplePos="0" relativeHeight="251659264" behindDoc="0" locked="0" layoutInCell="1" allowOverlap="1">
                <wp:simplePos x="0" y="0"/>
                <wp:positionH relativeFrom="column">
                  <wp:posOffset>-304</wp:posOffset>
                </wp:positionH>
                <wp:positionV relativeFrom="paragraph">
                  <wp:posOffset>309023</wp:posOffset>
                </wp:positionV>
                <wp:extent cx="5595239" cy="1383792"/>
                <wp:effectExtent l="0" t="0" r="0" b="0"/>
                <wp:wrapSquare wrapText="bothSides"/>
                <wp:docPr id="10871" name="Group 10871"/>
                <wp:cNvGraphicFramePr/>
                <a:graphic xmlns:a="http://schemas.openxmlformats.org/drawingml/2006/main">
                  <a:graphicData uri="http://schemas.microsoft.com/office/word/2010/wordprocessingGroup">
                    <wpg:wgp>
                      <wpg:cNvGrpSpPr/>
                      <wpg:grpSpPr>
                        <a:xfrm>
                          <a:off x="0" y="0"/>
                          <a:ext cx="5595239" cy="1383792"/>
                          <a:chOff x="0" y="0"/>
                          <a:chExt cx="5595239" cy="1383792"/>
                        </a:xfrm>
                      </wpg:grpSpPr>
                      <pic:pic xmlns:pic="http://schemas.openxmlformats.org/drawingml/2006/picture">
                        <pic:nvPicPr>
                          <pic:cNvPr id="623" name="Picture 623"/>
                          <pic:cNvPicPr/>
                        </pic:nvPicPr>
                        <pic:blipFill>
                          <a:blip r:embed="rId27"/>
                          <a:stretch>
                            <a:fillRect/>
                          </a:stretch>
                        </pic:blipFill>
                        <pic:spPr>
                          <a:xfrm>
                            <a:off x="0" y="0"/>
                            <a:ext cx="1603375" cy="1383792"/>
                          </a:xfrm>
                          <a:prstGeom prst="rect">
                            <a:avLst/>
                          </a:prstGeom>
                        </pic:spPr>
                      </pic:pic>
                      <pic:pic xmlns:pic="http://schemas.openxmlformats.org/drawingml/2006/picture">
                        <pic:nvPicPr>
                          <pic:cNvPr id="625" name="Picture 625"/>
                          <pic:cNvPicPr/>
                        </pic:nvPicPr>
                        <pic:blipFill>
                          <a:blip r:embed="rId28"/>
                          <a:stretch>
                            <a:fillRect/>
                          </a:stretch>
                        </pic:blipFill>
                        <pic:spPr>
                          <a:xfrm>
                            <a:off x="1974215" y="6858"/>
                            <a:ext cx="1650619" cy="1376680"/>
                          </a:xfrm>
                          <a:prstGeom prst="rect">
                            <a:avLst/>
                          </a:prstGeom>
                        </pic:spPr>
                      </pic:pic>
                      <pic:pic xmlns:pic="http://schemas.openxmlformats.org/drawingml/2006/picture">
                        <pic:nvPicPr>
                          <pic:cNvPr id="627" name="Picture 627"/>
                          <pic:cNvPicPr/>
                        </pic:nvPicPr>
                        <pic:blipFill>
                          <a:blip r:embed="rId29"/>
                          <a:stretch>
                            <a:fillRect/>
                          </a:stretch>
                        </pic:blipFill>
                        <pic:spPr>
                          <a:xfrm>
                            <a:off x="4044950" y="6858"/>
                            <a:ext cx="1550289" cy="1376680"/>
                          </a:xfrm>
                          <a:prstGeom prst="rect">
                            <a:avLst/>
                          </a:prstGeom>
                        </pic:spPr>
                      </pic:pic>
                    </wpg:wgp>
                  </a:graphicData>
                </a:graphic>
              </wp:anchor>
            </w:drawing>
          </mc:Choice>
          <mc:Fallback xmlns:a="http://schemas.openxmlformats.org/drawingml/2006/main">
            <w:pict>
              <v:group id="Group 10871" style="width:440.57pt;height:108.96pt;position:absolute;mso-position-horizontal-relative:text;mso-position-horizontal:absolute;margin-left:-0.0240021pt;mso-position-vertical-relative:text;margin-top:24.3326pt;" coordsize="55952,13837">
                <v:shape id="Picture 623" style="position:absolute;width:16033;height:13837;left:0;top:0;" filled="f">
                  <v:imagedata r:id="rId30"/>
                </v:shape>
                <v:shape id="Picture 625" style="position:absolute;width:16506;height:13766;left:19742;top:68;" filled="f">
                  <v:imagedata r:id="rId31"/>
                </v:shape>
                <v:shape id="Picture 627" style="position:absolute;width:15502;height:13766;left:40449;top:68;" filled="f">
                  <v:imagedata r:id="rId32"/>
                </v:shape>
                <w10:wrap type="square"/>
              </v:group>
            </w:pict>
          </mc:Fallback>
        </mc:AlternateContent>
      </w:r>
      <w:r>
        <w:rPr>
          <w:sz w:val="28"/>
        </w:rPr>
        <w:t xml:space="preserve">   </w:t>
      </w:r>
    </w:p>
    <w:p w:rsidR="001D5736" w:rsidRDefault="00E43F2A">
      <w:pPr>
        <w:spacing w:after="224"/>
        <w:ind w:left="-5"/>
      </w:pPr>
      <w:r>
        <w:t xml:space="preserve">The soldering joints meet the IPC standards as they meet the following criteria: </w:t>
      </w:r>
    </w:p>
    <w:p w:rsidR="001D5736" w:rsidRDefault="00E43F2A">
      <w:pPr>
        <w:numPr>
          <w:ilvl w:val="0"/>
          <w:numId w:val="4"/>
        </w:numPr>
        <w:spacing w:after="59"/>
        <w:ind w:hanging="360"/>
      </w:pPr>
      <w:r>
        <w:t xml:space="preserve">solder fillet appears generally smooth and exhibits good wetting of the solder to the parts being joined </w:t>
      </w:r>
    </w:p>
    <w:p w:rsidR="001D5736" w:rsidRDefault="00E43F2A">
      <w:pPr>
        <w:numPr>
          <w:ilvl w:val="0"/>
          <w:numId w:val="4"/>
        </w:numPr>
        <w:spacing w:after="38"/>
        <w:ind w:hanging="360"/>
      </w:pPr>
      <w:r>
        <w:t xml:space="preserve">outline of the part is easily determined </w:t>
      </w:r>
    </w:p>
    <w:p w:rsidR="001D5736" w:rsidRDefault="00E43F2A">
      <w:pPr>
        <w:numPr>
          <w:ilvl w:val="0"/>
          <w:numId w:val="4"/>
        </w:numPr>
        <w:spacing w:after="40"/>
        <w:ind w:hanging="360"/>
      </w:pPr>
      <w:r>
        <w:t xml:space="preserve">solder at the part being joined creates a feathered edge </w:t>
      </w:r>
    </w:p>
    <w:p w:rsidR="001D5736" w:rsidRDefault="00E43F2A">
      <w:pPr>
        <w:numPr>
          <w:ilvl w:val="0"/>
          <w:numId w:val="4"/>
        </w:numPr>
        <w:spacing w:after="163"/>
        <w:ind w:hanging="360"/>
      </w:pPr>
      <w:r>
        <w:t xml:space="preserve">fillet is concave in shape </w:t>
      </w:r>
    </w:p>
    <w:p w:rsidR="001D5736" w:rsidRDefault="00E43F2A">
      <w:pPr>
        <w:ind w:left="-5"/>
      </w:pPr>
      <w:r>
        <w:t xml:space="preserve">This competitor would be awarded full marks. </w:t>
      </w:r>
    </w:p>
    <w:p w:rsidR="001D5736" w:rsidRDefault="00E43F2A">
      <w:pPr>
        <w:spacing w:after="197" w:line="259" w:lineRule="auto"/>
        <w:ind w:left="0" w:firstLine="0"/>
      </w:pPr>
      <w:r>
        <w:t xml:space="preserve"> </w:t>
      </w:r>
    </w:p>
    <w:p w:rsidR="001D5736" w:rsidRDefault="00E43F2A">
      <w:pPr>
        <w:spacing w:after="231"/>
        <w:ind w:left="-5"/>
      </w:pPr>
      <w:r>
        <w:t xml:space="preserve">The following images show what you should avoid doing when soldering </w:t>
      </w:r>
    </w:p>
    <w:p w:rsidR="001D5736" w:rsidRDefault="00E43F2A">
      <w:pPr>
        <w:spacing w:after="0" w:line="801" w:lineRule="auto"/>
        <w:ind w:left="0" w:right="8946" w:firstLine="0"/>
      </w:pPr>
      <w:r>
        <w:rPr>
          <w:noProof/>
          <w:sz w:val="22"/>
        </w:rPr>
        <mc:AlternateContent>
          <mc:Choice Requires="wpg">
            <w:drawing>
              <wp:anchor distT="0" distB="0" distL="114300" distR="114300" simplePos="0" relativeHeight="251660288" behindDoc="0" locked="0" layoutInCell="1" allowOverlap="1">
                <wp:simplePos x="0" y="0"/>
                <wp:positionH relativeFrom="column">
                  <wp:posOffset>-304</wp:posOffset>
                </wp:positionH>
                <wp:positionV relativeFrom="paragraph">
                  <wp:posOffset>313391</wp:posOffset>
                </wp:positionV>
                <wp:extent cx="5731510" cy="800812"/>
                <wp:effectExtent l="0" t="0" r="0" b="0"/>
                <wp:wrapSquare wrapText="bothSides"/>
                <wp:docPr id="9648" name="Group 9648"/>
                <wp:cNvGraphicFramePr/>
                <a:graphic xmlns:a="http://schemas.openxmlformats.org/drawingml/2006/main">
                  <a:graphicData uri="http://schemas.microsoft.com/office/word/2010/wordprocessingGroup">
                    <wpg:wgp>
                      <wpg:cNvGrpSpPr/>
                      <wpg:grpSpPr>
                        <a:xfrm>
                          <a:off x="0" y="0"/>
                          <a:ext cx="5731510" cy="800812"/>
                          <a:chOff x="0" y="0"/>
                          <a:chExt cx="5731510" cy="800812"/>
                        </a:xfrm>
                      </wpg:grpSpPr>
                      <pic:pic xmlns:pic="http://schemas.openxmlformats.org/drawingml/2006/picture">
                        <pic:nvPicPr>
                          <pic:cNvPr id="718" name="Picture 718"/>
                          <pic:cNvPicPr/>
                        </pic:nvPicPr>
                        <pic:blipFill>
                          <a:blip r:embed="rId33"/>
                          <a:stretch>
                            <a:fillRect/>
                          </a:stretch>
                        </pic:blipFill>
                        <pic:spPr>
                          <a:xfrm>
                            <a:off x="0" y="77"/>
                            <a:ext cx="3048254" cy="796925"/>
                          </a:xfrm>
                          <a:prstGeom prst="rect">
                            <a:avLst/>
                          </a:prstGeom>
                        </pic:spPr>
                      </pic:pic>
                      <pic:pic xmlns:pic="http://schemas.openxmlformats.org/drawingml/2006/picture">
                        <pic:nvPicPr>
                          <pic:cNvPr id="720" name="Picture 720"/>
                          <pic:cNvPicPr/>
                        </pic:nvPicPr>
                        <pic:blipFill>
                          <a:blip r:embed="rId34"/>
                          <a:stretch>
                            <a:fillRect/>
                          </a:stretch>
                        </pic:blipFill>
                        <pic:spPr>
                          <a:xfrm>
                            <a:off x="4474210" y="3887"/>
                            <a:ext cx="1257300" cy="796925"/>
                          </a:xfrm>
                          <a:prstGeom prst="rect">
                            <a:avLst/>
                          </a:prstGeom>
                        </pic:spPr>
                      </pic:pic>
                      <pic:pic xmlns:pic="http://schemas.openxmlformats.org/drawingml/2006/picture">
                        <pic:nvPicPr>
                          <pic:cNvPr id="722" name="Picture 722"/>
                          <pic:cNvPicPr/>
                        </pic:nvPicPr>
                        <pic:blipFill>
                          <a:blip r:embed="rId35"/>
                          <a:stretch>
                            <a:fillRect/>
                          </a:stretch>
                        </pic:blipFill>
                        <pic:spPr>
                          <a:xfrm>
                            <a:off x="3188970" y="0"/>
                            <a:ext cx="1129665" cy="796493"/>
                          </a:xfrm>
                          <a:prstGeom prst="rect">
                            <a:avLst/>
                          </a:prstGeom>
                        </pic:spPr>
                      </pic:pic>
                    </wpg:wgp>
                  </a:graphicData>
                </a:graphic>
              </wp:anchor>
            </w:drawing>
          </mc:Choice>
          <mc:Fallback xmlns:a="http://schemas.openxmlformats.org/drawingml/2006/main">
            <w:pict>
              <v:group id="Group 9648" style="width:451.3pt;height:63.056pt;position:absolute;mso-position-horizontal-relative:text;mso-position-horizontal:absolute;margin-left:-0.0240021pt;mso-position-vertical-relative:text;margin-top:24.6765pt;" coordsize="57315,8008">
                <v:shape id="Picture 718" style="position:absolute;width:30482;height:7969;left:0;top:0;" filled="f">
                  <v:imagedata r:id="rId36"/>
                </v:shape>
                <v:shape id="Picture 720" style="position:absolute;width:12573;height:7969;left:44742;top:38;" filled="f">
                  <v:imagedata r:id="rId37"/>
                </v:shape>
                <v:shape id="Picture 722" style="position:absolute;width:11296;height:7964;left:31889;top:0;" filled="f">
                  <v:imagedata r:id="rId38"/>
                </v:shape>
                <w10:wrap type="square"/>
              </v:group>
            </w:pict>
          </mc:Fallback>
        </mc:AlternateContent>
      </w:r>
      <w:r>
        <w:rPr>
          <w:sz w:val="28"/>
        </w:rPr>
        <w:t xml:space="preserve">   </w:t>
      </w:r>
    </w:p>
    <w:p w:rsidR="001D5736" w:rsidRDefault="00E43F2A">
      <w:pPr>
        <w:spacing w:after="214"/>
        <w:ind w:left="-5"/>
      </w:pPr>
      <w:r>
        <w:t xml:space="preserve">This time the soldering does not meet the IPC standards. This is because of the following points: </w:t>
      </w:r>
    </w:p>
    <w:p w:rsidR="001D5736" w:rsidRDefault="00E43F2A">
      <w:pPr>
        <w:numPr>
          <w:ilvl w:val="0"/>
          <w:numId w:val="4"/>
        </w:numPr>
        <w:spacing w:after="59"/>
        <w:ind w:hanging="360"/>
      </w:pPr>
      <w:r>
        <w:t xml:space="preserve">solder fillet does not appear smooth, good wetting of solder to the lead is </w:t>
      </w:r>
      <w:r>
        <w:rPr>
          <w:b/>
        </w:rPr>
        <w:t>not</w:t>
      </w:r>
      <w:r>
        <w:t xml:space="preserve"> evident. </w:t>
      </w:r>
    </w:p>
    <w:p w:rsidR="001D5736" w:rsidRDefault="00E43F2A">
      <w:pPr>
        <w:numPr>
          <w:ilvl w:val="0"/>
          <w:numId w:val="4"/>
        </w:numPr>
        <w:spacing w:after="38"/>
        <w:ind w:hanging="360"/>
      </w:pPr>
      <w:r>
        <w:t xml:space="preserve">less than 50% pad coverage </w:t>
      </w:r>
    </w:p>
    <w:p w:rsidR="001D5736" w:rsidRDefault="00E43F2A">
      <w:pPr>
        <w:numPr>
          <w:ilvl w:val="0"/>
          <w:numId w:val="4"/>
        </w:numPr>
        <w:spacing w:after="38"/>
        <w:ind w:hanging="360"/>
      </w:pPr>
      <w:r>
        <w:t xml:space="preserve">solder splashes evident and shorting visible </w:t>
      </w:r>
    </w:p>
    <w:p w:rsidR="001D5736" w:rsidRDefault="00E43F2A">
      <w:pPr>
        <w:numPr>
          <w:ilvl w:val="0"/>
          <w:numId w:val="4"/>
        </w:numPr>
        <w:spacing w:after="39"/>
        <w:ind w:hanging="360"/>
      </w:pPr>
      <w:r>
        <w:t xml:space="preserve">cold joints </w:t>
      </w:r>
    </w:p>
    <w:p w:rsidR="001D5736" w:rsidRDefault="00E43F2A">
      <w:pPr>
        <w:numPr>
          <w:ilvl w:val="0"/>
          <w:numId w:val="4"/>
        </w:numPr>
        <w:spacing w:after="41"/>
        <w:ind w:hanging="360"/>
      </w:pPr>
      <w:r>
        <w:t xml:space="preserve">insufficient wetting </w:t>
      </w:r>
    </w:p>
    <w:p w:rsidR="001D5736" w:rsidRDefault="00E43F2A">
      <w:pPr>
        <w:numPr>
          <w:ilvl w:val="0"/>
          <w:numId w:val="4"/>
        </w:numPr>
        <w:spacing w:after="166"/>
        <w:ind w:hanging="360"/>
      </w:pPr>
      <w:r>
        <w:lastRenderedPageBreak/>
        <w:t xml:space="preserve">too much solder </w:t>
      </w:r>
    </w:p>
    <w:p w:rsidR="001D5736" w:rsidRDefault="00E43F2A">
      <w:pPr>
        <w:spacing w:after="190"/>
        <w:ind w:left="-5"/>
      </w:pPr>
      <w:r>
        <w:t xml:space="preserve">This competitor would likely receive zero marks. </w:t>
      </w:r>
    </w:p>
    <w:p w:rsidR="001D5736" w:rsidRDefault="00E43F2A">
      <w:pPr>
        <w:spacing w:after="305" w:line="259" w:lineRule="auto"/>
        <w:ind w:left="0" w:firstLine="0"/>
      </w:pPr>
      <w:r>
        <w:t xml:space="preserve"> </w:t>
      </w:r>
    </w:p>
    <w:p w:rsidR="001D5736" w:rsidRDefault="00E43F2A">
      <w:pPr>
        <w:spacing w:after="125" w:line="259" w:lineRule="auto"/>
        <w:ind w:left="-5"/>
      </w:pPr>
      <w:r>
        <w:rPr>
          <w:b/>
          <w:color w:val="003764"/>
          <w:sz w:val="32"/>
        </w:rPr>
        <w:t xml:space="preserve">What does excellence look like in Industrial Electronics? </w:t>
      </w:r>
    </w:p>
    <w:p w:rsidR="001D5736" w:rsidRDefault="00E43F2A">
      <w:pPr>
        <w:numPr>
          <w:ilvl w:val="0"/>
          <w:numId w:val="5"/>
        </w:numPr>
        <w:spacing w:after="205"/>
        <w:ind w:hanging="720"/>
      </w:pPr>
      <w:r>
        <w:t xml:space="preserve">A strong skill set in ALL CORE ELECTRONIC DISCIPLINES.  </w:t>
      </w:r>
    </w:p>
    <w:p w:rsidR="001D5736" w:rsidRDefault="00E43F2A">
      <w:pPr>
        <w:numPr>
          <w:ilvl w:val="0"/>
          <w:numId w:val="5"/>
        </w:numPr>
        <w:spacing w:after="205"/>
        <w:ind w:hanging="720"/>
      </w:pPr>
      <w:r>
        <w:t xml:space="preserve">Excellent innovative skill set. </w:t>
      </w:r>
    </w:p>
    <w:p w:rsidR="001D5736" w:rsidRDefault="00E43F2A">
      <w:pPr>
        <w:numPr>
          <w:ilvl w:val="0"/>
          <w:numId w:val="5"/>
        </w:numPr>
        <w:spacing w:after="202"/>
        <w:ind w:hanging="720"/>
      </w:pPr>
      <w:r>
        <w:t xml:space="preserve">Excellent ability to realise electronic designs. </w:t>
      </w:r>
    </w:p>
    <w:p w:rsidR="001D5736" w:rsidRDefault="00E43F2A">
      <w:pPr>
        <w:numPr>
          <w:ilvl w:val="0"/>
          <w:numId w:val="5"/>
        </w:numPr>
        <w:spacing w:after="205"/>
        <w:ind w:hanging="720"/>
      </w:pPr>
      <w:r>
        <w:t xml:space="preserve">A strong mind set with attention to detail. </w:t>
      </w:r>
    </w:p>
    <w:p w:rsidR="001D5736" w:rsidRDefault="00E43F2A">
      <w:pPr>
        <w:numPr>
          <w:ilvl w:val="0"/>
          <w:numId w:val="5"/>
        </w:numPr>
        <w:spacing w:after="190"/>
        <w:ind w:hanging="720"/>
      </w:pPr>
      <w:r>
        <w:t xml:space="preserve">Ability to work accurately at a fast pace. </w:t>
      </w:r>
    </w:p>
    <w:p w:rsidR="001D5736" w:rsidRDefault="00E43F2A">
      <w:pPr>
        <w:spacing w:after="313" w:line="259" w:lineRule="auto"/>
        <w:ind w:left="-5"/>
      </w:pPr>
      <w:r>
        <w:t xml:space="preserve"> “Excellence in electronics is the ability to bring innovative ideas to life to improve the world around us”. </w:t>
      </w:r>
    </w:p>
    <w:p w:rsidR="001D5736" w:rsidRDefault="00E43F2A">
      <w:pPr>
        <w:spacing w:after="15" w:line="259" w:lineRule="auto"/>
        <w:ind w:left="0" w:firstLine="0"/>
      </w:pPr>
      <w:r>
        <w:rPr>
          <w:b/>
          <w:color w:val="FF5E0E"/>
          <w:sz w:val="36"/>
        </w:rPr>
        <w:t xml:space="preserve"> </w:t>
      </w:r>
    </w:p>
    <w:p w:rsidR="001D5736" w:rsidRDefault="00E43F2A">
      <w:pPr>
        <w:spacing w:after="0" w:line="259" w:lineRule="auto"/>
        <w:ind w:left="0" w:firstLine="0"/>
      </w:pPr>
      <w:r>
        <w:rPr>
          <w:b/>
          <w:color w:val="FF5E0E"/>
          <w:sz w:val="36"/>
        </w:rPr>
        <w:t xml:space="preserve"> </w:t>
      </w:r>
    </w:p>
    <w:p w:rsidR="001D5736" w:rsidRDefault="00E43F2A">
      <w:pPr>
        <w:spacing w:after="0" w:line="259" w:lineRule="auto"/>
        <w:ind w:left="0" w:firstLine="0"/>
      </w:pPr>
      <w:r>
        <w:rPr>
          <w:b/>
          <w:color w:val="FF5E0E"/>
          <w:sz w:val="36"/>
        </w:rPr>
        <w:t xml:space="preserve"> </w:t>
      </w:r>
    </w:p>
    <w:p w:rsidR="001D5736" w:rsidRDefault="00E43F2A">
      <w:pPr>
        <w:pStyle w:val="Heading1"/>
        <w:ind w:left="-5"/>
      </w:pPr>
      <w:r>
        <w:t xml:space="preserve">Equipment </w:t>
      </w:r>
    </w:p>
    <w:p w:rsidR="001D5736" w:rsidRDefault="00E43F2A">
      <w:pPr>
        <w:spacing w:after="0" w:line="259" w:lineRule="auto"/>
        <w:ind w:left="0" w:firstLine="0"/>
      </w:pPr>
      <w:r>
        <w:rPr>
          <w:sz w:val="28"/>
        </w:rPr>
        <w:t xml:space="preserve"> </w:t>
      </w:r>
    </w:p>
    <w:p w:rsidR="001D5736" w:rsidRDefault="00E43F2A">
      <w:pPr>
        <w:spacing w:after="47"/>
        <w:ind w:left="-5"/>
      </w:pPr>
      <w:r>
        <w:t xml:space="preserve">During training and delivery of the National Finals, lots of tooling and equipment will be provided by WorldSkills UK and various competition sponsors. All provided equipment to produce the test project is specified here: </w:t>
      </w:r>
    </w:p>
    <w:p w:rsidR="001D5736" w:rsidRDefault="00E43F2A">
      <w:pPr>
        <w:spacing w:after="0" w:line="259" w:lineRule="auto"/>
        <w:ind w:left="0" w:firstLine="0"/>
      </w:pPr>
      <w:r>
        <w:rPr>
          <w:sz w:val="28"/>
        </w:rPr>
        <w:t xml:space="preserve"> </w:t>
      </w:r>
    </w:p>
    <w:tbl>
      <w:tblPr>
        <w:tblStyle w:val="TableGrid"/>
        <w:tblW w:w="9129" w:type="dxa"/>
        <w:tblInd w:w="6" w:type="dxa"/>
        <w:tblCellMar>
          <w:top w:w="40" w:type="dxa"/>
          <w:left w:w="107" w:type="dxa"/>
          <w:right w:w="115" w:type="dxa"/>
        </w:tblCellMar>
        <w:tblLook w:val="04A0" w:firstRow="1" w:lastRow="0" w:firstColumn="1" w:lastColumn="0" w:noHBand="0" w:noVBand="1"/>
      </w:tblPr>
      <w:tblGrid>
        <w:gridCol w:w="9129"/>
      </w:tblGrid>
      <w:tr w:rsidR="001D5736">
        <w:trPr>
          <w:trHeight w:val="410"/>
        </w:trPr>
        <w:tc>
          <w:tcPr>
            <w:tcW w:w="9129" w:type="dxa"/>
            <w:tcBorders>
              <w:top w:val="single" w:sz="4" w:space="0" w:color="000000"/>
              <w:left w:val="single" w:sz="4" w:space="0" w:color="000000"/>
              <w:bottom w:val="single" w:sz="4" w:space="0" w:color="000000"/>
              <w:right w:val="single" w:sz="4" w:space="0" w:color="000000"/>
            </w:tcBorders>
            <w:shd w:val="clear" w:color="auto" w:fill="003764"/>
          </w:tcPr>
          <w:p w:rsidR="001D5736" w:rsidRDefault="00E43F2A">
            <w:pPr>
              <w:spacing w:after="0" w:line="259" w:lineRule="auto"/>
              <w:ind w:left="7" w:firstLine="0"/>
              <w:jc w:val="center"/>
            </w:pPr>
            <w:r>
              <w:rPr>
                <w:b/>
                <w:color w:val="FFFFFF"/>
                <w:sz w:val="28"/>
              </w:rPr>
              <w:t xml:space="preserve">Tools/Equipment </w:t>
            </w:r>
          </w:p>
        </w:tc>
      </w:tr>
      <w:tr w:rsidR="001D5736">
        <w:trPr>
          <w:trHeight w:val="364"/>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Oscilloscope </w:t>
            </w:r>
          </w:p>
        </w:tc>
      </w:tr>
      <w:tr w:rsidR="001D5736">
        <w:trPr>
          <w:trHeight w:val="375"/>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Function generator </w:t>
            </w:r>
          </w:p>
        </w:tc>
      </w:tr>
      <w:tr w:rsidR="001D5736">
        <w:trPr>
          <w:trHeight w:val="362"/>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Power supply </w:t>
            </w:r>
          </w:p>
        </w:tc>
      </w:tr>
      <w:tr w:rsidR="001D5736">
        <w:trPr>
          <w:trHeight w:val="377"/>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Bench </w:t>
            </w:r>
            <w:proofErr w:type="spellStart"/>
            <w:r>
              <w:t>Multimeter</w:t>
            </w:r>
            <w:proofErr w:type="spellEnd"/>
            <w:r>
              <w:t xml:space="preserve"> </w:t>
            </w:r>
          </w:p>
        </w:tc>
      </w:tr>
      <w:tr w:rsidR="001D5736">
        <w:trPr>
          <w:trHeight w:val="362"/>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Soldering iron and fume extraction (including different tips) </w:t>
            </w:r>
          </w:p>
        </w:tc>
      </w:tr>
      <w:tr w:rsidR="001D5736">
        <w:trPr>
          <w:trHeight w:val="374"/>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BNC cables </w:t>
            </w:r>
          </w:p>
        </w:tc>
      </w:tr>
      <w:tr w:rsidR="001D5736">
        <w:trPr>
          <w:trHeight w:val="362"/>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Red/black banana leads </w:t>
            </w:r>
          </w:p>
        </w:tc>
      </w:tr>
      <w:tr w:rsidR="001D5736">
        <w:trPr>
          <w:trHeight w:val="365"/>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Tweezers </w:t>
            </w:r>
          </w:p>
        </w:tc>
      </w:tr>
      <w:tr w:rsidR="001D5736">
        <w:trPr>
          <w:trHeight w:val="362"/>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Wire strippers, snips and long nosed pliers </w:t>
            </w:r>
          </w:p>
        </w:tc>
      </w:tr>
      <w:tr w:rsidR="001D5736">
        <w:trPr>
          <w:trHeight w:val="362"/>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Screwdrivers </w:t>
            </w:r>
          </w:p>
        </w:tc>
      </w:tr>
      <w:tr w:rsidR="001D5736">
        <w:trPr>
          <w:trHeight w:val="362"/>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Digital magnification scopes </w:t>
            </w:r>
          </w:p>
        </w:tc>
      </w:tr>
      <w:tr w:rsidR="001D5736">
        <w:trPr>
          <w:trHeight w:val="365"/>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lastRenderedPageBreak/>
              <w:t xml:space="preserve">PC’s capable of running all necessary software </w:t>
            </w:r>
          </w:p>
        </w:tc>
      </w:tr>
      <w:tr w:rsidR="001D5736">
        <w:trPr>
          <w:trHeight w:val="362"/>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Bench lamps </w:t>
            </w:r>
          </w:p>
        </w:tc>
      </w:tr>
      <w:tr w:rsidR="001D5736">
        <w:trPr>
          <w:trHeight w:val="362"/>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Anti-static wrist bands </w:t>
            </w:r>
          </w:p>
        </w:tc>
      </w:tr>
      <w:tr w:rsidR="001D5736">
        <w:trPr>
          <w:trHeight w:val="362"/>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Solder Wick/De soldering stations </w:t>
            </w:r>
          </w:p>
        </w:tc>
      </w:tr>
      <w:tr w:rsidR="001D5736">
        <w:trPr>
          <w:trHeight w:val="365"/>
        </w:trPr>
        <w:tc>
          <w:tcPr>
            <w:tcW w:w="9129" w:type="dxa"/>
            <w:tcBorders>
              <w:top w:val="single" w:sz="4" w:space="0" w:color="000000"/>
              <w:left w:val="single" w:sz="4" w:space="0" w:color="000000"/>
              <w:bottom w:val="single" w:sz="4" w:space="0" w:color="000000"/>
              <w:right w:val="single" w:sz="4" w:space="0" w:color="000000"/>
            </w:tcBorders>
          </w:tcPr>
          <w:p w:rsidR="001D5736" w:rsidRDefault="00E43F2A">
            <w:pPr>
              <w:spacing w:after="0" w:line="259" w:lineRule="auto"/>
              <w:ind w:left="0" w:firstLine="0"/>
            </w:pPr>
            <w:r>
              <w:t xml:space="preserve">LPKF milling machine </w:t>
            </w:r>
          </w:p>
        </w:tc>
      </w:tr>
    </w:tbl>
    <w:p w:rsidR="001D5736" w:rsidRDefault="00E43F2A">
      <w:pPr>
        <w:spacing w:after="11" w:line="259" w:lineRule="auto"/>
        <w:ind w:left="0" w:firstLine="0"/>
      </w:pPr>
      <w:r>
        <w:rPr>
          <w:sz w:val="28"/>
        </w:rPr>
        <w:t xml:space="preserve"> </w:t>
      </w:r>
    </w:p>
    <w:p w:rsidR="001D5736" w:rsidRDefault="00E43F2A">
      <w:pPr>
        <w:spacing w:after="79" w:line="259" w:lineRule="auto"/>
        <w:ind w:left="0" w:firstLine="0"/>
      </w:pPr>
      <w:r>
        <w:rPr>
          <w:sz w:val="28"/>
        </w:rPr>
        <w:t xml:space="preserve"> </w:t>
      </w:r>
    </w:p>
    <w:p w:rsidR="001D5736" w:rsidRDefault="00E43F2A">
      <w:pPr>
        <w:pStyle w:val="Heading2"/>
        <w:spacing w:after="0"/>
        <w:ind w:left="-5"/>
      </w:pPr>
      <w:r>
        <w:t xml:space="preserve">Training </w:t>
      </w:r>
    </w:p>
    <w:p w:rsidR="001D5736" w:rsidRDefault="00E43F2A">
      <w:pPr>
        <w:ind w:left="-5"/>
      </w:pPr>
      <w:r>
        <w:t xml:space="preserve">There is training available throughout each stage of the journey this is in the form of remote master classes culminating in mind set training with WorldSkills UK and a </w:t>
      </w:r>
      <w:proofErr w:type="gramStart"/>
      <w:r>
        <w:t>weeks</w:t>
      </w:r>
      <w:proofErr w:type="gramEnd"/>
      <w:r>
        <w:t xml:space="preserve"> dedicated technical training at the industrial electronics squad training centre. </w:t>
      </w:r>
    </w:p>
    <w:p w:rsidR="001D5736" w:rsidRDefault="00E43F2A">
      <w:pPr>
        <w:spacing w:after="10" w:line="259" w:lineRule="auto"/>
        <w:ind w:left="0" w:firstLine="0"/>
      </w:pPr>
      <w:r>
        <w:t xml:space="preserve"> </w:t>
      </w:r>
    </w:p>
    <w:p w:rsidR="001D5736" w:rsidRDefault="00E43F2A">
      <w:pPr>
        <w:spacing w:after="10" w:line="259" w:lineRule="auto"/>
        <w:ind w:left="-5"/>
      </w:pPr>
      <w:r>
        <w:rPr>
          <w:b/>
        </w:rPr>
        <w:t xml:space="preserve">Stage - 1 </w:t>
      </w:r>
      <w:r w:rsidR="00A042C3">
        <w:rPr>
          <w:b/>
        </w:rPr>
        <w:t>Pre-Entry</w:t>
      </w:r>
      <w:r>
        <w:rPr>
          <w:b/>
        </w:rPr>
        <w:t xml:space="preserve"> Stage: </w:t>
      </w:r>
    </w:p>
    <w:p w:rsidR="001D5736" w:rsidRDefault="00E43F2A">
      <w:pPr>
        <w:ind w:left="-5"/>
      </w:pPr>
      <w:r>
        <w:t xml:space="preserve">Using the </w:t>
      </w:r>
      <w:r w:rsidR="00A042C3">
        <w:t>on-line</w:t>
      </w:r>
      <w:r>
        <w:t xml:space="preserve"> resources to check soldering skill level use the you tube link with your college training provider to run a soldering training event: </w:t>
      </w:r>
    </w:p>
    <w:p w:rsidR="001D5736" w:rsidRDefault="00E661B3">
      <w:pPr>
        <w:spacing w:after="5"/>
        <w:ind w:left="-5"/>
      </w:pPr>
      <w:hyperlink r:id="rId39">
        <w:r w:rsidR="00E43F2A">
          <w:t xml:space="preserve"> </w:t>
        </w:r>
      </w:hyperlink>
      <w:hyperlink r:id="rId40">
        <w:r w:rsidR="00E43F2A">
          <w:rPr>
            <w:color w:val="0563C1"/>
            <w:u w:val="single" w:color="0563C1"/>
          </w:rPr>
          <w:t>https://youtu.be/3</w:t>
        </w:r>
      </w:hyperlink>
      <w:hyperlink r:id="rId41">
        <w:r w:rsidR="00E43F2A">
          <w:rPr>
            <w:color w:val="0563C1"/>
            <w:u w:val="single" w:color="0563C1"/>
          </w:rPr>
          <w:t>-</w:t>
        </w:r>
      </w:hyperlink>
      <w:hyperlink r:id="rId42">
        <w:r w:rsidR="00E43F2A">
          <w:rPr>
            <w:color w:val="0563C1"/>
            <w:u w:val="single" w:color="0563C1"/>
          </w:rPr>
          <w:t>1x</w:t>
        </w:r>
      </w:hyperlink>
      <w:hyperlink r:id="rId43">
        <w:r w:rsidR="00E43F2A">
          <w:rPr>
            <w:color w:val="0563C1"/>
            <w:u w:val="single" w:color="0563C1"/>
          </w:rPr>
          <w:t>-</w:t>
        </w:r>
      </w:hyperlink>
      <w:hyperlink r:id="rId44">
        <w:r w:rsidR="00E43F2A">
          <w:rPr>
            <w:color w:val="0563C1"/>
            <w:u w:val="single" w:color="0563C1"/>
          </w:rPr>
          <w:t>tlg</w:t>
        </w:r>
      </w:hyperlink>
      <w:hyperlink r:id="rId45">
        <w:r w:rsidR="00E43F2A">
          <w:rPr>
            <w:color w:val="0563C1"/>
            <w:u w:val="single" w:color="0563C1"/>
          </w:rPr>
          <w:t>-</w:t>
        </w:r>
      </w:hyperlink>
      <w:hyperlink r:id="rId46">
        <w:r w:rsidR="00E43F2A">
          <w:rPr>
            <w:color w:val="0563C1"/>
            <w:u w:val="single" w:color="0563C1"/>
          </w:rPr>
          <w:t>mk</w:t>
        </w:r>
      </w:hyperlink>
      <w:hyperlink r:id="rId47">
        <w:r w:rsidR="00E43F2A">
          <w:t xml:space="preserve"> </w:t>
        </w:r>
      </w:hyperlink>
    </w:p>
    <w:p w:rsidR="001D5736" w:rsidRDefault="00E43F2A">
      <w:pPr>
        <w:spacing w:after="10" w:line="259" w:lineRule="auto"/>
        <w:ind w:left="0" w:firstLine="0"/>
      </w:pPr>
      <w:r>
        <w:t xml:space="preserve">  </w:t>
      </w:r>
    </w:p>
    <w:p w:rsidR="001D5736" w:rsidRDefault="00E43F2A">
      <w:pPr>
        <w:spacing w:after="0" w:line="259" w:lineRule="auto"/>
        <w:ind w:left="0" w:firstLine="0"/>
      </w:pPr>
      <w:r>
        <w:rPr>
          <w:b/>
        </w:rPr>
        <w:t xml:space="preserve"> </w:t>
      </w:r>
    </w:p>
    <w:p w:rsidR="001D5736" w:rsidRDefault="00E43F2A">
      <w:pPr>
        <w:spacing w:after="10" w:line="259" w:lineRule="auto"/>
        <w:ind w:left="-5"/>
      </w:pPr>
      <w:r>
        <w:rPr>
          <w:b/>
        </w:rPr>
        <w:t xml:space="preserve">Stage 2 </w:t>
      </w:r>
      <w:r w:rsidR="00A042C3">
        <w:rPr>
          <w:b/>
        </w:rPr>
        <w:t>–</w:t>
      </w:r>
      <w:r>
        <w:rPr>
          <w:b/>
        </w:rPr>
        <w:t xml:space="preserve"> </w:t>
      </w:r>
      <w:r w:rsidR="00A042C3">
        <w:rPr>
          <w:b/>
        </w:rPr>
        <w:t xml:space="preserve">Entry </w:t>
      </w:r>
      <w:r>
        <w:rPr>
          <w:b/>
        </w:rPr>
        <w:t xml:space="preserve">Stage Training: </w:t>
      </w:r>
    </w:p>
    <w:p w:rsidR="001D5736" w:rsidRDefault="00E43F2A">
      <w:pPr>
        <w:ind w:left="-5"/>
      </w:pPr>
      <w:r>
        <w:t xml:space="preserve">Use the Autodesk </w:t>
      </w:r>
      <w:r w:rsidR="00A042C3">
        <w:t>Fusion Training</w:t>
      </w:r>
      <w:r>
        <w:t xml:space="preserve"> package document linked in appendix </w:t>
      </w:r>
    </w:p>
    <w:p w:rsidR="001D5736" w:rsidRDefault="00E43F2A">
      <w:pPr>
        <w:spacing w:after="12" w:line="259" w:lineRule="auto"/>
        <w:ind w:left="0" w:firstLine="0"/>
      </w:pPr>
      <w:r>
        <w:t xml:space="preserve"> </w:t>
      </w:r>
    </w:p>
    <w:p w:rsidR="001D5736" w:rsidRDefault="00E43F2A">
      <w:pPr>
        <w:spacing w:after="10" w:line="259" w:lineRule="auto"/>
        <w:ind w:left="-5"/>
      </w:pPr>
      <w:r>
        <w:rPr>
          <w:b/>
        </w:rPr>
        <w:t xml:space="preserve">Stage 3 - National Qualifier Stage: </w:t>
      </w:r>
    </w:p>
    <w:p w:rsidR="001D5736" w:rsidRDefault="00E43F2A">
      <w:pPr>
        <w:ind w:left="-5"/>
      </w:pPr>
      <w:r>
        <w:t xml:space="preserve">Use past examples linked in appendix </w:t>
      </w:r>
    </w:p>
    <w:p w:rsidR="001D5736" w:rsidRDefault="00E43F2A">
      <w:pPr>
        <w:spacing w:after="10" w:line="259" w:lineRule="auto"/>
        <w:ind w:left="0" w:firstLine="0"/>
      </w:pPr>
      <w:r>
        <w:t xml:space="preserve"> </w:t>
      </w:r>
    </w:p>
    <w:p w:rsidR="001D5736" w:rsidRDefault="00E43F2A">
      <w:pPr>
        <w:spacing w:after="10" w:line="259" w:lineRule="auto"/>
        <w:ind w:left="-5"/>
      </w:pPr>
      <w:r>
        <w:rPr>
          <w:b/>
        </w:rPr>
        <w:t>Stage - 4 WorldSkills UK National</w:t>
      </w:r>
      <w:r w:rsidR="00A042C3">
        <w:rPr>
          <w:b/>
        </w:rPr>
        <w:t xml:space="preserve"> Final</w:t>
      </w:r>
      <w:r>
        <w:rPr>
          <w:b/>
        </w:rPr>
        <w:t xml:space="preserve">: </w:t>
      </w:r>
    </w:p>
    <w:p w:rsidR="001D5736" w:rsidRDefault="00E43F2A">
      <w:pPr>
        <w:spacing w:after="49"/>
        <w:ind w:left="-5"/>
      </w:pPr>
      <w:r>
        <w:t xml:space="preserve">Use training plan outline in appendix </w:t>
      </w:r>
    </w:p>
    <w:p w:rsidR="001D5736" w:rsidRDefault="00E43F2A">
      <w:pPr>
        <w:spacing w:after="37" w:line="262" w:lineRule="auto"/>
        <w:ind w:left="0" w:right="8936" w:firstLine="0"/>
      </w:pPr>
      <w:r>
        <w:rPr>
          <w:sz w:val="28"/>
        </w:rPr>
        <w:t xml:space="preserve"> </w:t>
      </w:r>
      <w:r>
        <w:rPr>
          <w:color w:val="008675"/>
          <w:sz w:val="32"/>
        </w:rPr>
        <w:t xml:space="preserve"> </w:t>
      </w:r>
    </w:p>
    <w:p w:rsidR="001D5736" w:rsidRDefault="00E43F2A">
      <w:pPr>
        <w:pStyle w:val="Heading1"/>
        <w:ind w:left="-5"/>
      </w:pPr>
      <w:r>
        <w:t xml:space="preserve">Self-directed training </w:t>
      </w:r>
    </w:p>
    <w:p w:rsidR="001D5736" w:rsidRDefault="00E43F2A">
      <w:pPr>
        <w:spacing w:after="31" w:line="259" w:lineRule="auto"/>
        <w:ind w:left="0" w:firstLine="0"/>
      </w:pPr>
      <w:r>
        <w:rPr>
          <w:color w:val="695D46"/>
          <w:sz w:val="22"/>
        </w:rPr>
        <w:t xml:space="preserve"> </w:t>
      </w:r>
    </w:p>
    <w:p w:rsidR="001D5736" w:rsidRDefault="00E43F2A">
      <w:pPr>
        <w:ind w:left="-5"/>
      </w:pPr>
      <w:r>
        <w:t xml:space="preserve">All competitors will need to practice to make it to the National Finals. Dedication is key to confident performance in a competition. To help with this, WorldSkills UK has handy guides on best soldering practices, beginners guides on how to use </w:t>
      </w:r>
      <w:r w:rsidR="00A042C3">
        <w:t>Autodesk Fusion</w:t>
      </w:r>
      <w:r>
        <w:t xml:space="preserve">, fault finding methods and sample codes that can be used to develop an understanding and how to interpret the code. </w:t>
      </w:r>
    </w:p>
    <w:p w:rsidR="001D5736" w:rsidRDefault="00E43F2A">
      <w:pPr>
        <w:spacing w:after="10" w:line="259" w:lineRule="auto"/>
        <w:ind w:left="0" w:firstLine="0"/>
      </w:pPr>
      <w:r>
        <w:t xml:space="preserve"> </w:t>
      </w:r>
    </w:p>
    <w:p w:rsidR="001D5736" w:rsidRDefault="00E43F2A">
      <w:pPr>
        <w:ind w:left="-5"/>
      </w:pPr>
      <w:r>
        <w:t xml:space="preserve">As part of the invitation to compete at the National Finals, competitors will be invited to a development training event, this will either be physical or online. This is an excellent opportunity for all competitors to boost their confidence using the equipment in a safe </w:t>
      </w:r>
      <w:r>
        <w:lastRenderedPageBreak/>
        <w:t xml:space="preserve">environment, while replicating the competition project and expectations. This training will cover: </w:t>
      </w:r>
    </w:p>
    <w:p w:rsidR="001D5736" w:rsidRDefault="00E43F2A">
      <w:pPr>
        <w:spacing w:after="44" w:line="259" w:lineRule="auto"/>
        <w:ind w:left="0" w:firstLine="0"/>
      </w:pPr>
      <w:r>
        <w:t xml:space="preserve"> </w:t>
      </w:r>
    </w:p>
    <w:p w:rsidR="001D5736" w:rsidRDefault="00E43F2A">
      <w:pPr>
        <w:numPr>
          <w:ilvl w:val="0"/>
          <w:numId w:val="6"/>
        </w:numPr>
        <w:ind w:hanging="360"/>
      </w:pPr>
      <w:r>
        <w:t xml:space="preserve">an introduction to </w:t>
      </w:r>
      <w:r w:rsidR="00A042C3">
        <w:t>Autodesk</w:t>
      </w:r>
      <w:r>
        <w:t xml:space="preserve"> </w:t>
      </w:r>
      <w:r w:rsidR="00A042C3">
        <w:t>Fusion</w:t>
      </w:r>
      <w:r>
        <w:t xml:space="preserve"> (Both schematic and board design) </w:t>
      </w:r>
    </w:p>
    <w:p w:rsidR="001D5736" w:rsidRDefault="00E43F2A">
      <w:pPr>
        <w:numPr>
          <w:ilvl w:val="0"/>
          <w:numId w:val="6"/>
        </w:numPr>
        <w:ind w:hanging="360"/>
      </w:pPr>
      <w:r>
        <w:t xml:space="preserve">correct soldering technique up to IPC 610 standard </w:t>
      </w:r>
    </w:p>
    <w:p w:rsidR="001D5736" w:rsidRDefault="00E43F2A">
      <w:pPr>
        <w:numPr>
          <w:ilvl w:val="0"/>
          <w:numId w:val="6"/>
        </w:numPr>
        <w:ind w:hanging="360"/>
      </w:pPr>
      <w:r>
        <w:t xml:space="preserve">a number of fault-finding techniques </w:t>
      </w:r>
    </w:p>
    <w:p w:rsidR="001D5736" w:rsidRDefault="00E43F2A">
      <w:pPr>
        <w:numPr>
          <w:ilvl w:val="0"/>
          <w:numId w:val="6"/>
        </w:numPr>
        <w:spacing w:after="16" w:line="259" w:lineRule="auto"/>
        <w:ind w:hanging="360"/>
      </w:pPr>
      <w:r>
        <w:t xml:space="preserve">increasing the student’s ability to read and interpret schematics </w:t>
      </w:r>
    </w:p>
    <w:p w:rsidR="001D5736" w:rsidRDefault="00E43F2A">
      <w:pPr>
        <w:numPr>
          <w:ilvl w:val="0"/>
          <w:numId w:val="6"/>
        </w:numPr>
        <w:ind w:hanging="360"/>
      </w:pPr>
      <w:r>
        <w:t xml:space="preserve">mind-set training </w:t>
      </w:r>
    </w:p>
    <w:p w:rsidR="001D5736" w:rsidRDefault="00E43F2A">
      <w:pPr>
        <w:numPr>
          <w:ilvl w:val="0"/>
          <w:numId w:val="6"/>
        </w:numPr>
        <w:ind w:hanging="360"/>
      </w:pPr>
      <w:r>
        <w:t xml:space="preserve">competition craft </w:t>
      </w:r>
    </w:p>
    <w:p w:rsidR="001D5736" w:rsidRDefault="00E43F2A">
      <w:pPr>
        <w:spacing w:after="12" w:line="259" w:lineRule="auto"/>
        <w:ind w:left="0" w:firstLine="0"/>
      </w:pPr>
      <w:r>
        <w:t xml:space="preserve"> </w:t>
      </w:r>
    </w:p>
    <w:p w:rsidR="001D5736" w:rsidRDefault="00E43F2A">
      <w:pPr>
        <w:spacing w:after="49"/>
        <w:ind w:left="-5"/>
      </w:pPr>
      <w:r>
        <w:t xml:space="preserve">Companies may send representatives to visit the training at any point. </w:t>
      </w:r>
    </w:p>
    <w:p w:rsidR="001D5736" w:rsidRDefault="00E43F2A">
      <w:pPr>
        <w:spacing w:after="95" w:line="259" w:lineRule="auto"/>
        <w:ind w:left="0" w:firstLine="0"/>
      </w:pPr>
      <w:r>
        <w:rPr>
          <w:sz w:val="28"/>
        </w:rPr>
        <w:t xml:space="preserve"> </w:t>
      </w:r>
    </w:p>
    <w:p w:rsidR="001D5736" w:rsidRDefault="00E43F2A">
      <w:pPr>
        <w:spacing w:after="0" w:line="259" w:lineRule="auto"/>
        <w:ind w:left="0" w:firstLine="0"/>
      </w:pPr>
      <w:r>
        <w:rPr>
          <w:b/>
          <w:color w:val="FF5E0E"/>
          <w:sz w:val="36"/>
        </w:rPr>
        <w:t xml:space="preserve"> </w:t>
      </w:r>
    </w:p>
    <w:p w:rsidR="001D5736" w:rsidRDefault="00E43F2A">
      <w:pPr>
        <w:pStyle w:val="Heading1"/>
        <w:ind w:left="-5"/>
      </w:pPr>
      <w:r>
        <w:t xml:space="preserve">National Finals </w:t>
      </w:r>
    </w:p>
    <w:p w:rsidR="001D5736" w:rsidRDefault="00E43F2A">
      <w:pPr>
        <w:spacing w:after="40" w:line="259" w:lineRule="auto"/>
        <w:ind w:left="0" w:firstLine="0"/>
      </w:pPr>
      <w:r>
        <w:rPr>
          <w:color w:val="008675"/>
          <w:sz w:val="32"/>
        </w:rPr>
        <w:t xml:space="preserve"> </w:t>
      </w:r>
    </w:p>
    <w:p w:rsidR="001D5736" w:rsidRDefault="00E43F2A">
      <w:pPr>
        <w:pStyle w:val="Heading2"/>
        <w:spacing w:after="0"/>
        <w:ind w:left="-5"/>
      </w:pPr>
      <w:r>
        <w:t xml:space="preserve">What to expect </w:t>
      </w:r>
    </w:p>
    <w:p w:rsidR="001D5736" w:rsidRDefault="00A042C3">
      <w:pPr>
        <w:spacing w:after="53" w:line="259" w:lineRule="auto"/>
        <w:ind w:left="0" w:firstLine="0"/>
      </w:pPr>
      <w:r>
        <w:t>The National Finals are held in Regions for 2023/2024 th</w:t>
      </w:r>
      <w:r w:rsidR="00501ED2">
        <w:t>e</w:t>
      </w:r>
      <w:r>
        <w:t xml:space="preserve">y were held in greater Manchester. For 2025/26 the National Finals are being held across Wales. Specific skills clusters will be held in </w:t>
      </w:r>
      <w:r w:rsidR="00501ED2">
        <w:t>specialist</w:t>
      </w:r>
      <w:r>
        <w:t xml:space="preserve"> venues. The competitor can </w:t>
      </w:r>
      <w:r w:rsidR="00501ED2">
        <w:t>expect a high level of technical tasks and technical equipment.</w:t>
      </w:r>
    </w:p>
    <w:p w:rsidR="00501ED2" w:rsidRDefault="00501ED2">
      <w:pPr>
        <w:spacing w:after="53" w:line="259" w:lineRule="auto"/>
        <w:ind w:left="0" w:firstLine="0"/>
      </w:pPr>
      <w:r>
        <w:t>Competitors will be provided with accommodation near the venue with all costs covered for the accommodation and food.</w:t>
      </w:r>
    </w:p>
    <w:p w:rsidR="00501ED2" w:rsidRDefault="00501ED2">
      <w:pPr>
        <w:spacing w:after="53" w:line="259" w:lineRule="auto"/>
        <w:ind w:left="0" w:firstLine="0"/>
      </w:pPr>
    </w:p>
    <w:p w:rsidR="001D5736" w:rsidRDefault="00E43F2A">
      <w:pPr>
        <w:spacing w:after="0" w:line="259" w:lineRule="auto"/>
        <w:ind w:left="0" w:firstLine="0"/>
      </w:pPr>
      <w:r>
        <w:rPr>
          <w:sz w:val="28"/>
        </w:rPr>
        <w:t xml:space="preserve"> </w:t>
      </w:r>
    </w:p>
    <w:p w:rsidR="001D5736" w:rsidRDefault="001D5736">
      <w:pPr>
        <w:sectPr w:rsidR="001D5736">
          <w:headerReference w:type="even" r:id="rId48"/>
          <w:headerReference w:type="default" r:id="rId49"/>
          <w:footerReference w:type="even" r:id="rId50"/>
          <w:footerReference w:type="default" r:id="rId51"/>
          <w:headerReference w:type="first" r:id="rId52"/>
          <w:footerReference w:type="first" r:id="rId53"/>
          <w:pgSz w:w="11906" w:h="16838"/>
          <w:pgMar w:top="1480" w:right="1447" w:bottom="1491" w:left="1440" w:header="215" w:footer="702" w:gutter="0"/>
          <w:cols w:space="720"/>
        </w:sectPr>
      </w:pPr>
    </w:p>
    <w:p w:rsidR="001D5736" w:rsidRDefault="00E43F2A">
      <w:pPr>
        <w:spacing w:after="11" w:line="259" w:lineRule="auto"/>
        <w:ind w:left="0" w:firstLine="0"/>
      </w:pPr>
      <w:r>
        <w:rPr>
          <w:sz w:val="28"/>
        </w:rPr>
        <w:lastRenderedPageBreak/>
        <w:t xml:space="preserve"> </w:t>
      </w:r>
    </w:p>
    <w:p w:rsidR="001D5736" w:rsidRDefault="00E43F2A">
      <w:pPr>
        <w:spacing w:after="0" w:line="259" w:lineRule="auto"/>
        <w:ind w:left="0" w:firstLine="0"/>
      </w:pPr>
      <w:r>
        <w:rPr>
          <w:sz w:val="28"/>
        </w:rPr>
        <w:t xml:space="preserve"> </w:t>
      </w:r>
    </w:p>
    <w:p w:rsidR="001D5736" w:rsidRDefault="00E43F2A">
      <w:pPr>
        <w:spacing w:after="47"/>
        <w:ind w:left="-5"/>
      </w:pPr>
      <w:r>
        <w:t xml:space="preserve">The competition stand will be prepared with all the equipment necessary to compete. Each competitor will have a computer they can password protect, as well as a USB to back up files. Below is a typical timetable for national finals week: </w:t>
      </w:r>
    </w:p>
    <w:p w:rsidR="001D5736" w:rsidRDefault="00E43F2A">
      <w:pPr>
        <w:spacing w:after="0" w:line="259" w:lineRule="auto"/>
        <w:ind w:left="0" w:firstLine="0"/>
      </w:pPr>
      <w:r>
        <w:rPr>
          <w:sz w:val="28"/>
        </w:rPr>
        <w:t xml:space="preserve"> </w:t>
      </w:r>
    </w:p>
    <w:p w:rsidR="001D5736" w:rsidRDefault="00E43F2A">
      <w:pPr>
        <w:spacing w:after="95" w:line="259" w:lineRule="auto"/>
        <w:ind w:left="0" w:firstLine="0"/>
      </w:pPr>
      <w:r>
        <w:rPr>
          <w:noProof/>
        </w:rPr>
        <w:drawing>
          <wp:inline distT="0" distB="0" distL="0" distR="0">
            <wp:extent cx="8863330" cy="604520"/>
            <wp:effectExtent l="0" t="0" r="0" b="0"/>
            <wp:docPr id="1146" name="Picture 1146"/>
            <wp:cNvGraphicFramePr/>
            <a:graphic xmlns:a="http://schemas.openxmlformats.org/drawingml/2006/main">
              <a:graphicData uri="http://schemas.openxmlformats.org/drawingml/2006/picture">
                <pic:pic xmlns:pic="http://schemas.openxmlformats.org/drawingml/2006/picture">
                  <pic:nvPicPr>
                    <pic:cNvPr id="1146" name="Picture 1146"/>
                    <pic:cNvPicPr/>
                  </pic:nvPicPr>
                  <pic:blipFill>
                    <a:blip r:embed="rId54"/>
                    <a:stretch>
                      <a:fillRect/>
                    </a:stretch>
                  </pic:blipFill>
                  <pic:spPr>
                    <a:xfrm>
                      <a:off x="0" y="0"/>
                      <a:ext cx="8863330" cy="604520"/>
                    </a:xfrm>
                    <a:prstGeom prst="rect">
                      <a:avLst/>
                    </a:prstGeom>
                  </pic:spPr>
                </pic:pic>
              </a:graphicData>
            </a:graphic>
          </wp:inline>
        </w:drawing>
      </w:r>
    </w:p>
    <w:p w:rsidR="001D5736" w:rsidRDefault="00E43F2A">
      <w:pPr>
        <w:spacing w:after="0" w:line="259" w:lineRule="auto"/>
        <w:ind w:left="0" w:firstLine="0"/>
      </w:pPr>
      <w:r>
        <w:rPr>
          <w:sz w:val="28"/>
        </w:rPr>
        <w:t xml:space="preserve"> </w:t>
      </w:r>
    </w:p>
    <w:p w:rsidR="001D5736" w:rsidRDefault="00E43F2A">
      <w:pPr>
        <w:spacing w:after="91" w:line="259" w:lineRule="auto"/>
        <w:ind w:left="0" w:firstLine="0"/>
      </w:pPr>
      <w:r>
        <w:rPr>
          <w:noProof/>
        </w:rPr>
        <w:drawing>
          <wp:inline distT="0" distB="0" distL="0" distR="0">
            <wp:extent cx="8863330" cy="588010"/>
            <wp:effectExtent l="0" t="0" r="0" b="0"/>
            <wp:docPr id="1150" name="Picture 1150"/>
            <wp:cNvGraphicFramePr/>
            <a:graphic xmlns:a="http://schemas.openxmlformats.org/drawingml/2006/main">
              <a:graphicData uri="http://schemas.openxmlformats.org/drawingml/2006/picture">
                <pic:pic xmlns:pic="http://schemas.openxmlformats.org/drawingml/2006/picture">
                  <pic:nvPicPr>
                    <pic:cNvPr id="1150" name="Picture 1150"/>
                    <pic:cNvPicPr/>
                  </pic:nvPicPr>
                  <pic:blipFill>
                    <a:blip r:embed="rId55"/>
                    <a:stretch>
                      <a:fillRect/>
                    </a:stretch>
                  </pic:blipFill>
                  <pic:spPr>
                    <a:xfrm>
                      <a:off x="0" y="0"/>
                      <a:ext cx="8863330" cy="588010"/>
                    </a:xfrm>
                    <a:prstGeom prst="rect">
                      <a:avLst/>
                    </a:prstGeom>
                  </pic:spPr>
                </pic:pic>
              </a:graphicData>
            </a:graphic>
          </wp:inline>
        </w:drawing>
      </w:r>
    </w:p>
    <w:p w:rsidR="001D5736" w:rsidRDefault="00E43F2A">
      <w:pPr>
        <w:spacing w:after="0" w:line="259" w:lineRule="auto"/>
        <w:ind w:left="0" w:firstLine="0"/>
      </w:pPr>
      <w:r>
        <w:rPr>
          <w:sz w:val="28"/>
        </w:rPr>
        <w:t xml:space="preserve"> </w:t>
      </w:r>
    </w:p>
    <w:p w:rsidR="001D5736" w:rsidRDefault="00E43F2A">
      <w:pPr>
        <w:spacing w:after="87" w:line="259" w:lineRule="auto"/>
        <w:ind w:left="0" w:firstLine="0"/>
      </w:pPr>
      <w:r>
        <w:rPr>
          <w:noProof/>
        </w:rPr>
        <w:drawing>
          <wp:inline distT="0" distB="0" distL="0" distR="0">
            <wp:extent cx="8863330" cy="479425"/>
            <wp:effectExtent l="0" t="0" r="0" b="0"/>
            <wp:docPr id="1148" name="Picture 1148"/>
            <wp:cNvGraphicFramePr/>
            <a:graphic xmlns:a="http://schemas.openxmlformats.org/drawingml/2006/main">
              <a:graphicData uri="http://schemas.openxmlformats.org/drawingml/2006/picture">
                <pic:pic xmlns:pic="http://schemas.openxmlformats.org/drawingml/2006/picture">
                  <pic:nvPicPr>
                    <pic:cNvPr id="1148" name="Picture 1148"/>
                    <pic:cNvPicPr/>
                  </pic:nvPicPr>
                  <pic:blipFill>
                    <a:blip r:embed="rId56"/>
                    <a:stretch>
                      <a:fillRect/>
                    </a:stretch>
                  </pic:blipFill>
                  <pic:spPr>
                    <a:xfrm>
                      <a:off x="0" y="0"/>
                      <a:ext cx="8863330" cy="479425"/>
                    </a:xfrm>
                    <a:prstGeom prst="rect">
                      <a:avLst/>
                    </a:prstGeom>
                  </pic:spPr>
                </pic:pic>
              </a:graphicData>
            </a:graphic>
          </wp:inline>
        </w:drawing>
      </w:r>
    </w:p>
    <w:p w:rsidR="001D5736" w:rsidRDefault="00E43F2A">
      <w:pPr>
        <w:spacing w:after="114" w:line="259" w:lineRule="auto"/>
        <w:ind w:left="0" w:firstLine="0"/>
      </w:pPr>
      <w:r>
        <w:rPr>
          <w:sz w:val="28"/>
        </w:rPr>
        <w:t xml:space="preserve"> </w:t>
      </w:r>
    </w:p>
    <w:p w:rsidR="001D5736" w:rsidRDefault="00E43F2A">
      <w:pPr>
        <w:spacing w:after="120" w:line="259" w:lineRule="auto"/>
        <w:ind w:left="0" w:firstLine="0"/>
        <w:jc w:val="right"/>
      </w:pPr>
      <w:r>
        <w:rPr>
          <w:noProof/>
        </w:rPr>
        <w:drawing>
          <wp:inline distT="0" distB="0" distL="0" distR="0">
            <wp:extent cx="8863330" cy="565785"/>
            <wp:effectExtent l="0" t="0" r="0" b="0"/>
            <wp:docPr id="1144" name="Picture 1144"/>
            <wp:cNvGraphicFramePr/>
            <a:graphic xmlns:a="http://schemas.openxmlformats.org/drawingml/2006/main">
              <a:graphicData uri="http://schemas.openxmlformats.org/drawingml/2006/picture">
                <pic:pic xmlns:pic="http://schemas.openxmlformats.org/drawingml/2006/picture">
                  <pic:nvPicPr>
                    <pic:cNvPr id="1144" name="Picture 1144"/>
                    <pic:cNvPicPr/>
                  </pic:nvPicPr>
                  <pic:blipFill>
                    <a:blip r:embed="rId57"/>
                    <a:stretch>
                      <a:fillRect/>
                    </a:stretch>
                  </pic:blipFill>
                  <pic:spPr>
                    <a:xfrm>
                      <a:off x="0" y="0"/>
                      <a:ext cx="8863330" cy="565785"/>
                    </a:xfrm>
                    <a:prstGeom prst="rect">
                      <a:avLst/>
                    </a:prstGeom>
                  </pic:spPr>
                </pic:pic>
              </a:graphicData>
            </a:graphic>
          </wp:inline>
        </w:drawing>
      </w:r>
      <w:r>
        <w:rPr>
          <w:sz w:val="28"/>
        </w:rPr>
        <w:t xml:space="preserve"> </w:t>
      </w:r>
    </w:p>
    <w:p w:rsidR="001D5736" w:rsidRDefault="00E43F2A">
      <w:pPr>
        <w:spacing w:after="2008" w:line="259" w:lineRule="auto"/>
        <w:ind w:left="0" w:firstLine="0"/>
      </w:pPr>
      <w:r>
        <w:rPr>
          <w:sz w:val="28"/>
        </w:rPr>
        <w:t xml:space="preserve"> </w:t>
      </w:r>
    </w:p>
    <w:p w:rsidR="001D5736" w:rsidRDefault="00E43F2A">
      <w:pPr>
        <w:tabs>
          <w:tab w:val="right" w:pos="14031"/>
        </w:tabs>
        <w:spacing w:after="0" w:line="259" w:lineRule="auto"/>
        <w:ind w:left="0" w:firstLine="0"/>
      </w:pPr>
      <w:r>
        <w:rPr>
          <w:sz w:val="22"/>
        </w:rPr>
        <w:lastRenderedPageBreak/>
        <w:t xml:space="preserve"> </w:t>
      </w:r>
      <w:r>
        <w:rPr>
          <w:sz w:val="22"/>
        </w:rPr>
        <w:tab/>
      </w:r>
      <w:r>
        <w:rPr>
          <w:sz w:val="20"/>
        </w:rPr>
        <w:t xml:space="preserve">13 </w:t>
      </w:r>
    </w:p>
    <w:p w:rsidR="001D5736" w:rsidRDefault="001D5736">
      <w:pPr>
        <w:sectPr w:rsidR="001D5736">
          <w:headerReference w:type="even" r:id="rId58"/>
          <w:headerReference w:type="default" r:id="rId59"/>
          <w:footerReference w:type="even" r:id="rId60"/>
          <w:footerReference w:type="default" r:id="rId61"/>
          <w:headerReference w:type="first" r:id="rId62"/>
          <w:footerReference w:type="first" r:id="rId63"/>
          <w:pgSz w:w="16838" w:h="11906" w:orient="landscape"/>
          <w:pgMar w:top="1440" w:right="1367" w:bottom="1440" w:left="1440" w:header="215" w:footer="720" w:gutter="0"/>
          <w:cols w:space="720"/>
        </w:sectPr>
      </w:pPr>
    </w:p>
    <w:p w:rsidR="001D5736" w:rsidRDefault="00E43F2A">
      <w:pPr>
        <w:pStyle w:val="Heading1"/>
        <w:ind w:left="-5"/>
      </w:pPr>
      <w:r>
        <w:lastRenderedPageBreak/>
        <w:t xml:space="preserve">Beyond the National Finals </w:t>
      </w:r>
    </w:p>
    <w:p w:rsidR="001D5736" w:rsidRDefault="00E43F2A">
      <w:pPr>
        <w:spacing w:after="31" w:line="259" w:lineRule="auto"/>
        <w:ind w:left="0" w:firstLine="0"/>
      </w:pPr>
      <w:r>
        <w:rPr>
          <w:sz w:val="22"/>
        </w:rPr>
        <w:t xml:space="preserve"> </w:t>
      </w:r>
    </w:p>
    <w:p w:rsidR="001D5736" w:rsidRDefault="00E43F2A">
      <w:pPr>
        <w:ind w:left="-5"/>
      </w:pPr>
      <w:r>
        <w:t xml:space="preserve">Looking beyond the National Finals, there are a host of opportunities for competitors. Age-eligible competitors who show the highest skills, passion, and drive to compete will be invited to train for the </w:t>
      </w:r>
      <w:proofErr w:type="spellStart"/>
      <w:r>
        <w:t>EuroSkills</w:t>
      </w:r>
      <w:proofErr w:type="spellEnd"/>
      <w:r>
        <w:t xml:space="preserve"> and WorldSkills international competitions. </w:t>
      </w:r>
    </w:p>
    <w:p w:rsidR="001D5736" w:rsidRDefault="00E43F2A">
      <w:pPr>
        <w:spacing w:after="10" w:line="259" w:lineRule="auto"/>
        <w:ind w:left="0" w:firstLine="0"/>
      </w:pPr>
      <w:r>
        <w:t xml:space="preserve"> </w:t>
      </w:r>
    </w:p>
    <w:p w:rsidR="001D5736" w:rsidRDefault="00E43F2A">
      <w:pPr>
        <w:ind w:left="-5"/>
      </w:pPr>
      <w:r>
        <w:t xml:space="preserve">Those who are not eligible for international competitions may join the Champions programme, which allows continued involvement, including the opportunity to work with WorldSkills UK and visit schools, colleges, and events to inspire the next generations. </w:t>
      </w:r>
    </w:p>
    <w:p w:rsidR="001D5736" w:rsidRDefault="00E43F2A">
      <w:pPr>
        <w:spacing w:after="10" w:line="259" w:lineRule="auto"/>
        <w:ind w:left="0" w:firstLine="0"/>
      </w:pPr>
      <w:r>
        <w:t xml:space="preserve"> </w:t>
      </w:r>
    </w:p>
    <w:p w:rsidR="001D5736" w:rsidRDefault="00E43F2A">
      <w:pPr>
        <w:ind w:left="-5" w:right="75"/>
      </w:pPr>
      <w:r>
        <w:t xml:space="preserve">Alternatively, if training is of interest to you, you could consider supporting WorldSkills UK with organising and training, and even helping to run the National Finals. </w:t>
      </w:r>
    </w:p>
    <w:p w:rsidR="001D5736" w:rsidRDefault="00E43F2A">
      <w:pPr>
        <w:spacing w:after="248" w:line="259" w:lineRule="auto"/>
        <w:ind w:left="0" w:firstLine="0"/>
      </w:pPr>
      <w:r>
        <w:t xml:space="preserve"> </w:t>
      </w:r>
    </w:p>
    <w:p w:rsidR="001D5736" w:rsidRDefault="001D5736">
      <w:pPr>
        <w:spacing w:after="12" w:line="259" w:lineRule="auto"/>
        <w:ind w:left="0" w:firstLine="0"/>
      </w:pPr>
    </w:p>
    <w:p w:rsidR="001D5736" w:rsidRDefault="00E43F2A">
      <w:pPr>
        <w:spacing w:after="238" w:line="259" w:lineRule="auto"/>
        <w:ind w:left="-5"/>
      </w:pPr>
      <w:r>
        <w:rPr>
          <w:b/>
        </w:rPr>
        <w:t xml:space="preserve">Get inspired and you could become part of Team UK! </w:t>
      </w:r>
    </w:p>
    <w:p w:rsidR="001D5736" w:rsidRDefault="00E43F2A">
      <w:pPr>
        <w:spacing w:after="109" w:line="259" w:lineRule="auto"/>
        <w:ind w:left="0" w:firstLine="0"/>
      </w:pPr>
      <w:r>
        <w:rPr>
          <w:sz w:val="28"/>
        </w:rPr>
        <w:t xml:space="preserve"> </w:t>
      </w:r>
    </w:p>
    <w:p w:rsidR="001D5736" w:rsidRDefault="00E43F2A">
      <w:pPr>
        <w:spacing w:after="83" w:line="259" w:lineRule="auto"/>
        <w:ind w:left="0" w:firstLine="0"/>
        <w:jc w:val="right"/>
      </w:pPr>
      <w:r>
        <w:rPr>
          <w:noProof/>
        </w:rPr>
        <w:drawing>
          <wp:inline distT="0" distB="0" distL="0" distR="0">
            <wp:extent cx="5731510" cy="3223895"/>
            <wp:effectExtent l="0" t="0" r="0" b="0"/>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64"/>
                    <a:stretch>
                      <a:fillRect/>
                    </a:stretch>
                  </pic:blipFill>
                  <pic:spPr>
                    <a:xfrm>
                      <a:off x="0" y="0"/>
                      <a:ext cx="5731510" cy="3223895"/>
                    </a:xfrm>
                    <a:prstGeom prst="rect">
                      <a:avLst/>
                    </a:prstGeom>
                  </pic:spPr>
                </pic:pic>
              </a:graphicData>
            </a:graphic>
          </wp:inline>
        </w:drawing>
      </w:r>
      <w:r>
        <w:rPr>
          <w:sz w:val="28"/>
        </w:rPr>
        <w:t xml:space="preserve"> </w:t>
      </w:r>
    </w:p>
    <w:p w:rsidR="001D5736" w:rsidRDefault="00E43F2A">
      <w:pPr>
        <w:spacing w:after="0" w:line="259" w:lineRule="auto"/>
        <w:ind w:left="720" w:firstLine="0"/>
      </w:pPr>
      <w:r>
        <w:rPr>
          <w:sz w:val="28"/>
        </w:rPr>
        <w:t xml:space="preserve"> </w:t>
      </w:r>
    </w:p>
    <w:p w:rsidR="001D5736" w:rsidRDefault="001D5736">
      <w:pPr>
        <w:spacing w:after="0" w:line="259" w:lineRule="auto"/>
        <w:ind w:left="-869" w:right="-812" w:firstLine="0"/>
      </w:pPr>
    </w:p>
    <w:p w:rsidR="001D5736" w:rsidRDefault="001D5736">
      <w:pPr>
        <w:spacing w:after="0" w:line="259" w:lineRule="auto"/>
        <w:ind w:left="-820" w:right="-766" w:firstLine="0"/>
      </w:pPr>
    </w:p>
    <w:p w:rsidR="001D5736" w:rsidRDefault="001D5736">
      <w:pPr>
        <w:spacing w:after="0" w:line="259" w:lineRule="auto"/>
        <w:ind w:left="-869" w:right="-767" w:firstLine="0"/>
      </w:pPr>
    </w:p>
    <w:p w:rsidR="001D5736" w:rsidRDefault="001D5736">
      <w:pPr>
        <w:spacing w:after="0" w:line="259" w:lineRule="auto"/>
        <w:ind w:left="-869" w:right="-781" w:firstLine="0"/>
      </w:pPr>
    </w:p>
    <w:p w:rsidR="001D5736" w:rsidRDefault="001D5736">
      <w:pPr>
        <w:spacing w:after="0" w:line="259" w:lineRule="auto"/>
        <w:ind w:left="-844" w:right="-765" w:firstLine="0"/>
      </w:pPr>
    </w:p>
    <w:p w:rsidR="001D5736" w:rsidRDefault="001D5736">
      <w:pPr>
        <w:spacing w:after="0" w:line="259" w:lineRule="auto"/>
        <w:ind w:left="-869" w:right="-786" w:firstLine="0"/>
      </w:pPr>
    </w:p>
    <w:p w:rsidR="001D5736" w:rsidRDefault="001D5736">
      <w:pPr>
        <w:spacing w:after="0" w:line="259" w:lineRule="auto"/>
        <w:ind w:left="-820" w:right="-754" w:firstLine="0"/>
      </w:pPr>
    </w:p>
    <w:p w:rsidR="001D5736" w:rsidRDefault="001D5736">
      <w:pPr>
        <w:spacing w:after="0" w:line="259" w:lineRule="auto"/>
        <w:ind w:left="-872" w:right="-804" w:firstLine="0"/>
      </w:pPr>
    </w:p>
    <w:p w:rsidR="001D5736" w:rsidRDefault="001D5736">
      <w:pPr>
        <w:spacing w:after="0" w:line="259" w:lineRule="auto"/>
        <w:ind w:left="-842" w:right="-764" w:firstLine="0"/>
      </w:pPr>
    </w:p>
    <w:p w:rsidR="001D5736" w:rsidRDefault="00E43F2A" w:rsidP="00501ED2">
      <w:pPr>
        <w:tabs>
          <w:tab w:val="center" w:pos="720"/>
          <w:tab w:val="center" w:pos="2015"/>
        </w:tabs>
        <w:spacing w:after="218" w:line="259" w:lineRule="auto"/>
        <w:ind w:left="0" w:firstLine="0"/>
        <w:rPr>
          <w:sz w:val="28"/>
        </w:rPr>
      </w:pPr>
      <w:r>
        <w:rPr>
          <w:sz w:val="22"/>
        </w:rPr>
        <w:lastRenderedPageBreak/>
        <w:tab/>
      </w:r>
      <w:r>
        <w:rPr>
          <w:sz w:val="28"/>
        </w:rPr>
        <w:t xml:space="preserve"> </w:t>
      </w:r>
      <w:r>
        <w:rPr>
          <w:sz w:val="28"/>
        </w:rPr>
        <w:tab/>
        <w:t xml:space="preserve"> </w:t>
      </w:r>
    </w:p>
    <w:p w:rsidR="00501ED2" w:rsidRDefault="00501ED2" w:rsidP="00501ED2">
      <w:pPr>
        <w:tabs>
          <w:tab w:val="center" w:pos="720"/>
          <w:tab w:val="center" w:pos="2015"/>
        </w:tabs>
        <w:spacing w:after="218" w:line="259" w:lineRule="auto"/>
        <w:ind w:left="0" w:firstLine="0"/>
      </w:pPr>
      <w:r>
        <w:t>Autodesk Fusion Training Video</w:t>
      </w:r>
      <w:r w:rsidR="001F5FFA">
        <w:t>s</w:t>
      </w:r>
    </w:p>
    <w:p w:rsidR="001F5FFA" w:rsidRDefault="001F5FFA" w:rsidP="00501ED2">
      <w:pPr>
        <w:tabs>
          <w:tab w:val="center" w:pos="720"/>
          <w:tab w:val="center" w:pos="2015"/>
        </w:tabs>
        <w:spacing w:after="218" w:line="259" w:lineRule="auto"/>
        <w:ind w:left="0" w:firstLine="0"/>
      </w:pPr>
      <w:r>
        <w:t>Available upon request from</w:t>
      </w:r>
    </w:p>
    <w:p w:rsidR="001F5FFA" w:rsidRDefault="001F5FFA" w:rsidP="00501ED2">
      <w:pPr>
        <w:tabs>
          <w:tab w:val="center" w:pos="720"/>
          <w:tab w:val="center" w:pos="2015"/>
        </w:tabs>
        <w:spacing w:after="218" w:line="259" w:lineRule="auto"/>
        <w:ind w:left="0" w:firstLine="0"/>
      </w:pPr>
      <w:hyperlink r:id="rId65" w:history="1">
        <w:r w:rsidRPr="00D85DCF">
          <w:rPr>
            <w:rStyle w:val="Hyperlink"/>
          </w:rPr>
          <w:t>Steve.williams@gcs.ac.uk</w:t>
        </w:r>
      </w:hyperlink>
    </w:p>
    <w:p w:rsidR="001F5FFA" w:rsidRDefault="001F5FFA" w:rsidP="00501ED2">
      <w:pPr>
        <w:tabs>
          <w:tab w:val="center" w:pos="720"/>
          <w:tab w:val="center" w:pos="2015"/>
        </w:tabs>
        <w:spacing w:after="218" w:line="259" w:lineRule="auto"/>
        <w:ind w:left="0" w:firstLine="0"/>
      </w:pPr>
    </w:p>
    <w:p w:rsidR="001F5FFA" w:rsidRDefault="001F5FFA" w:rsidP="00501ED2">
      <w:pPr>
        <w:tabs>
          <w:tab w:val="center" w:pos="720"/>
          <w:tab w:val="center" w:pos="2015"/>
        </w:tabs>
        <w:spacing w:after="218" w:line="259" w:lineRule="auto"/>
        <w:ind w:left="0" w:firstLine="0"/>
      </w:pPr>
      <w:r>
        <w:t>Learning Lab link</w:t>
      </w:r>
    </w:p>
    <w:p w:rsidR="001F5FFA" w:rsidRDefault="00D22880" w:rsidP="00501ED2">
      <w:pPr>
        <w:tabs>
          <w:tab w:val="center" w:pos="720"/>
          <w:tab w:val="center" w:pos="2015"/>
        </w:tabs>
        <w:spacing w:after="218" w:line="259" w:lineRule="auto"/>
        <w:ind w:left="0" w:firstLine="0"/>
      </w:pPr>
      <w:hyperlink r:id="rId66" w:history="1">
        <w:r w:rsidRPr="00D85DCF">
          <w:rPr>
            <w:rStyle w:val="Hyperlink"/>
          </w:rPr>
          <w:t>https://www.worldskillsuk.org/learning-lab/</w:t>
        </w:r>
      </w:hyperlink>
    </w:p>
    <w:p w:rsidR="00D22880" w:rsidRDefault="00D22880" w:rsidP="00501ED2">
      <w:pPr>
        <w:tabs>
          <w:tab w:val="center" w:pos="720"/>
          <w:tab w:val="center" w:pos="2015"/>
        </w:tabs>
        <w:spacing w:after="218" w:line="259" w:lineRule="auto"/>
        <w:ind w:left="0" w:firstLine="0"/>
      </w:pPr>
      <w:bookmarkStart w:id="0" w:name="_GoBack"/>
      <w:bookmarkEnd w:id="0"/>
    </w:p>
    <w:p w:rsidR="002F0234" w:rsidRDefault="002F0234" w:rsidP="002F0234">
      <w:pPr>
        <w:spacing w:after="0" w:line="240" w:lineRule="auto"/>
        <w:ind w:left="0" w:firstLine="0"/>
        <w:rPr>
          <w:rFonts w:ascii="Times New Roman" w:eastAsia="Times New Roman" w:hAnsi="Times New Roman" w:cs="Times New Roman"/>
          <w:color w:val="auto"/>
          <w:szCs w:val="24"/>
        </w:rPr>
      </w:pPr>
    </w:p>
    <w:p w:rsidR="002F0234" w:rsidRDefault="002F0234" w:rsidP="002F0234">
      <w:pPr>
        <w:spacing w:after="0" w:line="240" w:lineRule="auto"/>
        <w:ind w:left="0" w:firstLine="0"/>
        <w:rPr>
          <w:rFonts w:ascii="Times New Roman" w:eastAsia="Times New Roman" w:hAnsi="Times New Roman" w:cs="Times New Roman"/>
          <w:color w:val="auto"/>
          <w:szCs w:val="24"/>
        </w:rPr>
      </w:pPr>
    </w:p>
    <w:p w:rsidR="002F0234" w:rsidRPr="002F0234" w:rsidRDefault="002F0234" w:rsidP="002F0234">
      <w:pPr>
        <w:spacing w:after="0" w:line="240" w:lineRule="auto"/>
        <w:ind w:left="0" w:firstLine="0"/>
        <w:rPr>
          <w:rFonts w:ascii="Times New Roman" w:eastAsia="Times New Roman" w:hAnsi="Times New Roman" w:cs="Times New Roman"/>
          <w:color w:val="auto"/>
          <w:szCs w:val="24"/>
        </w:rPr>
      </w:pPr>
    </w:p>
    <w:p w:rsidR="00501ED2" w:rsidRDefault="00501ED2" w:rsidP="00501ED2">
      <w:pPr>
        <w:tabs>
          <w:tab w:val="center" w:pos="720"/>
          <w:tab w:val="center" w:pos="2015"/>
        </w:tabs>
        <w:spacing w:after="218" w:line="259" w:lineRule="auto"/>
        <w:ind w:left="0" w:firstLine="0"/>
      </w:pPr>
    </w:p>
    <w:sectPr w:rsidR="00501ED2">
      <w:headerReference w:type="even" r:id="rId67"/>
      <w:headerReference w:type="default" r:id="rId68"/>
      <w:footerReference w:type="even" r:id="rId69"/>
      <w:footerReference w:type="default" r:id="rId70"/>
      <w:headerReference w:type="first" r:id="rId71"/>
      <w:footerReference w:type="first" r:id="rId72"/>
      <w:pgSz w:w="11906" w:h="16838"/>
      <w:pgMar w:top="1440" w:right="1372" w:bottom="179" w:left="1440" w:header="21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1B3" w:rsidRDefault="00E661B3">
      <w:pPr>
        <w:spacing w:after="0" w:line="240" w:lineRule="auto"/>
      </w:pPr>
      <w:r>
        <w:separator/>
      </w:r>
    </w:p>
  </w:endnote>
  <w:endnote w:type="continuationSeparator" w:id="0">
    <w:p w:rsidR="00E661B3" w:rsidRDefault="00E6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tabs>
        <w:tab w:val="right" w:pos="9019"/>
      </w:tabs>
      <w:spacing w:after="0" w:line="259" w:lineRule="auto"/>
      <w:ind w:left="0" w:right="-8" w:firstLine="0"/>
    </w:pPr>
    <w:r>
      <w:rPr>
        <w:sz w:val="22"/>
      </w:rPr>
      <w:t xml:space="preserve"> </w:t>
    </w:r>
    <w:r>
      <w:rPr>
        <w:sz w:val="22"/>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tabs>
        <w:tab w:val="right" w:pos="9019"/>
      </w:tabs>
      <w:spacing w:after="0" w:line="259" w:lineRule="auto"/>
      <w:ind w:left="0" w:right="-8" w:firstLine="0"/>
    </w:pPr>
    <w:r>
      <w:rPr>
        <w:sz w:val="22"/>
      </w:rPr>
      <w:t xml:space="preserve"> </w:t>
    </w:r>
    <w:r>
      <w:rPr>
        <w:sz w:val="22"/>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tabs>
        <w:tab w:val="right" w:pos="9019"/>
      </w:tabs>
      <w:spacing w:after="0" w:line="259" w:lineRule="auto"/>
      <w:ind w:left="0" w:right="-8" w:firstLine="0"/>
    </w:pPr>
    <w:r>
      <w:rPr>
        <w:sz w:val="22"/>
      </w:rPr>
      <w:t xml:space="preserve"> </w:t>
    </w:r>
    <w:r>
      <w:rPr>
        <w:sz w:val="22"/>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1D573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1D573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1D5736">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tabs>
        <w:tab w:val="right" w:pos="9094"/>
      </w:tabs>
      <w:spacing w:after="0" w:line="259" w:lineRule="auto"/>
      <w:ind w:left="0" w:firstLine="0"/>
    </w:pPr>
    <w:r>
      <w:rPr>
        <w:sz w:val="22"/>
      </w:rPr>
      <w:t xml:space="preserve"> </w:t>
    </w:r>
    <w:r>
      <w:rPr>
        <w:sz w:val="22"/>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tabs>
        <w:tab w:val="right" w:pos="9094"/>
      </w:tabs>
      <w:spacing w:after="0" w:line="259" w:lineRule="auto"/>
      <w:ind w:left="0" w:firstLine="0"/>
    </w:pPr>
    <w:r>
      <w:rPr>
        <w:sz w:val="22"/>
      </w:rPr>
      <w:t xml:space="preserve"> </w:t>
    </w:r>
    <w:r>
      <w:rPr>
        <w:sz w:val="22"/>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tabs>
        <w:tab w:val="right" w:pos="9094"/>
      </w:tabs>
      <w:spacing w:after="0" w:line="259" w:lineRule="auto"/>
      <w:ind w:left="0" w:firstLine="0"/>
    </w:pPr>
    <w:r>
      <w:rPr>
        <w:sz w:val="22"/>
      </w:rPr>
      <w:t xml:space="preserve"> </w:t>
    </w:r>
    <w:r>
      <w:rPr>
        <w:sz w:val="22"/>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1B3" w:rsidRDefault="00E661B3">
      <w:pPr>
        <w:spacing w:after="0" w:line="240" w:lineRule="auto"/>
      </w:pPr>
      <w:r>
        <w:separator/>
      </w:r>
    </w:p>
  </w:footnote>
  <w:footnote w:type="continuationSeparator" w:id="0">
    <w:p w:rsidR="00E661B3" w:rsidRDefault="00E6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spacing w:after="0" w:line="259" w:lineRule="auto"/>
      <w:ind w:left="-520" w:right="-1159" w:firstLine="0"/>
    </w:pPr>
    <w:r>
      <w:rPr>
        <w:noProof/>
      </w:rPr>
      <w:drawing>
        <wp:anchor distT="0" distB="0" distL="114300" distR="114300" simplePos="0" relativeHeight="251658240" behindDoc="0" locked="0" layoutInCell="1" allowOverlap="0">
          <wp:simplePos x="0" y="0"/>
          <wp:positionH relativeFrom="page">
            <wp:posOffset>584200</wp:posOffset>
          </wp:positionH>
          <wp:positionV relativeFrom="page">
            <wp:posOffset>324485</wp:posOffset>
          </wp:positionV>
          <wp:extent cx="1060450" cy="58483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0450" cy="58483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6132830</wp:posOffset>
          </wp:positionH>
          <wp:positionV relativeFrom="page">
            <wp:posOffset>136525</wp:posOffset>
          </wp:positionV>
          <wp:extent cx="1244600" cy="85534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244600" cy="855345"/>
                  </a:xfrm>
                  <a:prstGeom prst="rect">
                    <a:avLst/>
                  </a:prstGeom>
                </pic:spPr>
              </pic:pic>
            </a:graphicData>
          </a:graphic>
        </wp:anchor>
      </w:drawing>
    </w:r>
    <w:r>
      <w:rPr>
        <w:sz w:val="22"/>
      </w:rPr>
      <w:tab/>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spacing w:after="0" w:line="259" w:lineRule="auto"/>
      <w:ind w:left="-520" w:right="-1159" w:firstLine="0"/>
    </w:pPr>
    <w:r>
      <w:rPr>
        <w:noProof/>
      </w:rPr>
      <w:drawing>
        <wp:anchor distT="0" distB="0" distL="114300" distR="114300" simplePos="0" relativeHeight="251660288" behindDoc="0" locked="0" layoutInCell="1" allowOverlap="0">
          <wp:simplePos x="0" y="0"/>
          <wp:positionH relativeFrom="page">
            <wp:posOffset>584200</wp:posOffset>
          </wp:positionH>
          <wp:positionV relativeFrom="page">
            <wp:posOffset>324485</wp:posOffset>
          </wp:positionV>
          <wp:extent cx="1060450" cy="58483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0450" cy="58483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6132830</wp:posOffset>
          </wp:positionH>
          <wp:positionV relativeFrom="page">
            <wp:posOffset>136525</wp:posOffset>
          </wp:positionV>
          <wp:extent cx="1244600" cy="8553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244600" cy="855345"/>
                  </a:xfrm>
                  <a:prstGeom prst="rect">
                    <a:avLst/>
                  </a:prstGeom>
                </pic:spPr>
              </pic:pic>
            </a:graphicData>
          </a:graphic>
        </wp:anchor>
      </w:drawing>
    </w:r>
    <w:r>
      <w:rPr>
        <w:sz w:val="22"/>
      </w:rPr>
      <w:tab/>
      <w:t xml:space="preserve"> </w:t>
    </w:r>
    <w:r>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spacing w:after="0" w:line="259" w:lineRule="auto"/>
      <w:ind w:left="-520" w:right="-1159" w:firstLine="0"/>
    </w:pPr>
    <w:r>
      <w:rPr>
        <w:noProof/>
      </w:rPr>
      <w:drawing>
        <wp:anchor distT="0" distB="0" distL="114300" distR="114300" simplePos="0" relativeHeight="251662336" behindDoc="0" locked="0" layoutInCell="1" allowOverlap="0">
          <wp:simplePos x="0" y="0"/>
          <wp:positionH relativeFrom="page">
            <wp:posOffset>584200</wp:posOffset>
          </wp:positionH>
          <wp:positionV relativeFrom="page">
            <wp:posOffset>324485</wp:posOffset>
          </wp:positionV>
          <wp:extent cx="1060450" cy="58483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0450" cy="58483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6132830</wp:posOffset>
          </wp:positionH>
          <wp:positionV relativeFrom="page">
            <wp:posOffset>136525</wp:posOffset>
          </wp:positionV>
          <wp:extent cx="1244600" cy="85534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244600" cy="855345"/>
                  </a:xfrm>
                  <a:prstGeom prst="rect">
                    <a:avLst/>
                  </a:prstGeom>
                </pic:spPr>
              </pic:pic>
            </a:graphicData>
          </a:graphic>
        </wp:anchor>
      </w:drawing>
    </w:r>
    <w:r>
      <w:rPr>
        <w:sz w:val="22"/>
      </w:rPr>
      <w:tab/>
      <w:t xml:space="preserve"> </w:t>
    </w:r>
    <w:r>
      <w:rPr>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spacing w:after="0" w:line="259" w:lineRule="auto"/>
      <w:ind w:left="-520" w:firstLine="0"/>
    </w:pPr>
    <w:r>
      <w:rPr>
        <w:noProof/>
      </w:rPr>
      <w:drawing>
        <wp:anchor distT="0" distB="0" distL="114300" distR="114300" simplePos="0" relativeHeight="251664384" behindDoc="0" locked="0" layoutInCell="1" allowOverlap="0">
          <wp:simplePos x="0" y="0"/>
          <wp:positionH relativeFrom="page">
            <wp:posOffset>584200</wp:posOffset>
          </wp:positionH>
          <wp:positionV relativeFrom="page">
            <wp:posOffset>324485</wp:posOffset>
          </wp:positionV>
          <wp:extent cx="1060450" cy="58483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0450" cy="58483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6132830</wp:posOffset>
          </wp:positionH>
          <wp:positionV relativeFrom="page">
            <wp:posOffset>136525</wp:posOffset>
          </wp:positionV>
          <wp:extent cx="1244600" cy="85534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244600" cy="855345"/>
                  </a:xfrm>
                  <a:prstGeom prst="rect">
                    <a:avLst/>
                  </a:prstGeom>
                </pic:spPr>
              </pic:pic>
            </a:graphicData>
          </a:graphic>
        </wp:anchor>
      </w:drawing>
    </w:r>
    <w:r>
      <w:rPr>
        <w:sz w:val="22"/>
      </w:rPr>
      <w:tab/>
      <w:t xml:space="preserve"> </w:t>
    </w:r>
    <w:r>
      <w:rPr>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spacing w:after="0" w:line="259" w:lineRule="auto"/>
      <w:ind w:left="-520" w:firstLine="0"/>
    </w:pPr>
    <w:r>
      <w:rPr>
        <w:noProof/>
      </w:rPr>
      <w:drawing>
        <wp:anchor distT="0" distB="0" distL="114300" distR="114300" simplePos="0" relativeHeight="251666432" behindDoc="0" locked="0" layoutInCell="1" allowOverlap="0">
          <wp:simplePos x="0" y="0"/>
          <wp:positionH relativeFrom="page">
            <wp:posOffset>584200</wp:posOffset>
          </wp:positionH>
          <wp:positionV relativeFrom="page">
            <wp:posOffset>324485</wp:posOffset>
          </wp:positionV>
          <wp:extent cx="1060450" cy="58483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0450" cy="584835"/>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6132830</wp:posOffset>
          </wp:positionH>
          <wp:positionV relativeFrom="page">
            <wp:posOffset>136525</wp:posOffset>
          </wp:positionV>
          <wp:extent cx="1244600" cy="85534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244600" cy="855345"/>
                  </a:xfrm>
                  <a:prstGeom prst="rect">
                    <a:avLst/>
                  </a:prstGeom>
                </pic:spPr>
              </pic:pic>
            </a:graphicData>
          </a:graphic>
        </wp:anchor>
      </w:drawing>
    </w:r>
    <w:r>
      <w:rPr>
        <w:sz w:val="22"/>
      </w:rPr>
      <w:tab/>
      <w:t xml:space="preserve"> </w:t>
    </w:r>
    <w:r>
      <w:rPr>
        <w:sz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spacing w:after="0" w:line="259" w:lineRule="auto"/>
      <w:ind w:left="-520" w:firstLine="0"/>
    </w:pPr>
    <w:r>
      <w:rPr>
        <w:noProof/>
      </w:rPr>
      <w:drawing>
        <wp:anchor distT="0" distB="0" distL="114300" distR="114300" simplePos="0" relativeHeight="251668480" behindDoc="0" locked="0" layoutInCell="1" allowOverlap="0">
          <wp:simplePos x="0" y="0"/>
          <wp:positionH relativeFrom="page">
            <wp:posOffset>584200</wp:posOffset>
          </wp:positionH>
          <wp:positionV relativeFrom="page">
            <wp:posOffset>324485</wp:posOffset>
          </wp:positionV>
          <wp:extent cx="1060450" cy="58483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0450" cy="584835"/>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6132830</wp:posOffset>
          </wp:positionH>
          <wp:positionV relativeFrom="page">
            <wp:posOffset>136525</wp:posOffset>
          </wp:positionV>
          <wp:extent cx="1244600" cy="85534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244600" cy="855345"/>
                  </a:xfrm>
                  <a:prstGeom prst="rect">
                    <a:avLst/>
                  </a:prstGeom>
                </pic:spPr>
              </pic:pic>
            </a:graphicData>
          </a:graphic>
        </wp:anchor>
      </w:drawing>
    </w:r>
    <w:r>
      <w:rPr>
        <w:sz w:val="22"/>
      </w:rPr>
      <w:tab/>
      <w:t xml:space="preserve"> </w:t>
    </w:r>
    <w:r>
      <w:rPr>
        <w:sz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spacing w:after="0" w:line="259" w:lineRule="auto"/>
      <w:ind w:left="-520" w:right="-1084" w:firstLine="0"/>
    </w:pPr>
    <w:r>
      <w:rPr>
        <w:noProof/>
      </w:rPr>
      <w:drawing>
        <wp:anchor distT="0" distB="0" distL="114300" distR="114300" simplePos="0" relativeHeight="251670528" behindDoc="0" locked="0" layoutInCell="1" allowOverlap="0">
          <wp:simplePos x="0" y="0"/>
          <wp:positionH relativeFrom="page">
            <wp:posOffset>584200</wp:posOffset>
          </wp:positionH>
          <wp:positionV relativeFrom="page">
            <wp:posOffset>324485</wp:posOffset>
          </wp:positionV>
          <wp:extent cx="1060450" cy="58483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0450" cy="584835"/>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6132830</wp:posOffset>
          </wp:positionH>
          <wp:positionV relativeFrom="page">
            <wp:posOffset>136525</wp:posOffset>
          </wp:positionV>
          <wp:extent cx="1244600" cy="85534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244600" cy="855345"/>
                  </a:xfrm>
                  <a:prstGeom prst="rect">
                    <a:avLst/>
                  </a:prstGeom>
                </pic:spPr>
              </pic:pic>
            </a:graphicData>
          </a:graphic>
        </wp:anchor>
      </w:drawing>
    </w:r>
    <w:r>
      <w:rPr>
        <w:sz w:val="22"/>
      </w:rPr>
      <w:tab/>
      <w:t xml:space="preserve"> </w:t>
    </w:r>
    <w:r>
      <w:rPr>
        <w:sz w:val="2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spacing w:after="0" w:line="259" w:lineRule="auto"/>
      <w:ind w:left="-520" w:right="-1084" w:firstLine="0"/>
    </w:pPr>
    <w:r>
      <w:rPr>
        <w:noProof/>
      </w:rPr>
      <w:drawing>
        <wp:anchor distT="0" distB="0" distL="114300" distR="114300" simplePos="0" relativeHeight="251672576" behindDoc="0" locked="0" layoutInCell="1" allowOverlap="0">
          <wp:simplePos x="0" y="0"/>
          <wp:positionH relativeFrom="page">
            <wp:posOffset>584200</wp:posOffset>
          </wp:positionH>
          <wp:positionV relativeFrom="page">
            <wp:posOffset>324485</wp:posOffset>
          </wp:positionV>
          <wp:extent cx="1060450" cy="58483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0450" cy="584835"/>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6132830</wp:posOffset>
          </wp:positionH>
          <wp:positionV relativeFrom="page">
            <wp:posOffset>136525</wp:posOffset>
          </wp:positionV>
          <wp:extent cx="1244600" cy="85534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244600" cy="855345"/>
                  </a:xfrm>
                  <a:prstGeom prst="rect">
                    <a:avLst/>
                  </a:prstGeom>
                </pic:spPr>
              </pic:pic>
            </a:graphicData>
          </a:graphic>
        </wp:anchor>
      </w:drawing>
    </w:r>
    <w:r>
      <w:rPr>
        <w:sz w:val="22"/>
      </w:rPr>
      <w:tab/>
      <w:t xml:space="preserve"> </w:t>
    </w:r>
    <w:r>
      <w:rPr>
        <w:sz w:val="2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736" w:rsidRDefault="00E43F2A">
    <w:pPr>
      <w:spacing w:after="0" w:line="259" w:lineRule="auto"/>
      <w:ind w:left="-520" w:right="-1084" w:firstLine="0"/>
    </w:pPr>
    <w:r>
      <w:rPr>
        <w:noProof/>
      </w:rPr>
      <w:drawing>
        <wp:anchor distT="0" distB="0" distL="114300" distR="114300" simplePos="0" relativeHeight="251674624" behindDoc="0" locked="0" layoutInCell="1" allowOverlap="0">
          <wp:simplePos x="0" y="0"/>
          <wp:positionH relativeFrom="page">
            <wp:posOffset>584200</wp:posOffset>
          </wp:positionH>
          <wp:positionV relativeFrom="page">
            <wp:posOffset>324485</wp:posOffset>
          </wp:positionV>
          <wp:extent cx="1060450" cy="58483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0450" cy="584835"/>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6132830</wp:posOffset>
          </wp:positionH>
          <wp:positionV relativeFrom="page">
            <wp:posOffset>136525</wp:posOffset>
          </wp:positionV>
          <wp:extent cx="1244600" cy="85534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244600" cy="855345"/>
                  </a:xfrm>
                  <a:prstGeom prst="rect">
                    <a:avLst/>
                  </a:prstGeom>
                </pic:spPr>
              </pic:pic>
            </a:graphicData>
          </a:graphic>
        </wp:anchor>
      </w:drawing>
    </w:r>
    <w:r>
      <w:rPr>
        <w:sz w:val="22"/>
      </w:rPr>
      <w:tab/>
      <w:t xml:space="preserve"> </w:t>
    </w: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2662"/>
    <w:multiLevelType w:val="hybridMultilevel"/>
    <w:tmpl w:val="5EE0342A"/>
    <w:lvl w:ilvl="0" w:tplc="85581D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447C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0293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3CE0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E15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2EDA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6086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E53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60F8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B807A3"/>
    <w:multiLevelType w:val="hybridMultilevel"/>
    <w:tmpl w:val="5A481612"/>
    <w:lvl w:ilvl="0" w:tplc="33521F92">
      <w:start w:val="1"/>
      <w:numFmt w:val="bullet"/>
      <w:lvlText w:val="•"/>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A26132">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2484258">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AE8E86">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81372">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602352">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6CAB02">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CAD606">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1F4A">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5A6C6A"/>
    <w:multiLevelType w:val="hybridMultilevel"/>
    <w:tmpl w:val="D5C22CB6"/>
    <w:lvl w:ilvl="0" w:tplc="CE38B1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B009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5C86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CE40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EAF3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70D4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F64B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C5F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30E6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585499"/>
    <w:multiLevelType w:val="hybridMultilevel"/>
    <w:tmpl w:val="64E4F646"/>
    <w:lvl w:ilvl="0" w:tplc="8ED283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CA7A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3A09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1CAC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C82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DEAD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02D4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9EF2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E009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FC3857"/>
    <w:multiLevelType w:val="hybridMultilevel"/>
    <w:tmpl w:val="3124B88E"/>
    <w:lvl w:ilvl="0" w:tplc="C63EAB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0F9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6436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5C1A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6C0E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BC93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D2A3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A40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3877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474C61"/>
    <w:multiLevelType w:val="hybridMultilevel"/>
    <w:tmpl w:val="B9FEFDD4"/>
    <w:lvl w:ilvl="0" w:tplc="7AC0B1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D211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0275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F093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1872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CCF1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EABC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54FB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A840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313011"/>
    <w:multiLevelType w:val="hybridMultilevel"/>
    <w:tmpl w:val="90466324"/>
    <w:lvl w:ilvl="0" w:tplc="CD9A433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D84B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BE90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3ADE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BCBF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7018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EEA41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25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E8E7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0610AE"/>
    <w:multiLevelType w:val="hybridMultilevel"/>
    <w:tmpl w:val="4C641F46"/>
    <w:lvl w:ilvl="0" w:tplc="488C79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AC2F24">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DC9ED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D478A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DA2F9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CAAA5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307CFA">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BE914A">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05B1E">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36"/>
    <w:rsid w:val="00047D71"/>
    <w:rsid w:val="001D5736"/>
    <w:rsid w:val="001F5FFA"/>
    <w:rsid w:val="002F0234"/>
    <w:rsid w:val="00304D41"/>
    <w:rsid w:val="004907F9"/>
    <w:rsid w:val="00501ED2"/>
    <w:rsid w:val="0084615C"/>
    <w:rsid w:val="00A042C3"/>
    <w:rsid w:val="00C13215"/>
    <w:rsid w:val="00C2517F"/>
    <w:rsid w:val="00D22880"/>
    <w:rsid w:val="00E43F2A"/>
    <w:rsid w:val="00E6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403D"/>
  <w15:docId w15:val="{24E37334-7CF8-4DC7-96D3-36B44BD8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4"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DA291C"/>
      <w:sz w:val="32"/>
    </w:rPr>
  </w:style>
  <w:style w:type="paragraph" w:styleId="Heading2">
    <w:name w:val="heading 2"/>
    <w:next w:val="Normal"/>
    <w:link w:val="Heading2Char"/>
    <w:uiPriority w:val="9"/>
    <w:unhideWhenUsed/>
    <w:qFormat/>
    <w:pPr>
      <w:keepNext/>
      <w:keepLines/>
      <w:spacing w:after="125"/>
      <w:ind w:left="10" w:hanging="10"/>
      <w:outlineLvl w:val="1"/>
    </w:pPr>
    <w:rPr>
      <w:rFonts w:ascii="Calibri" w:eastAsia="Calibri" w:hAnsi="Calibri" w:cs="Calibri"/>
      <w:b/>
      <w:color w:val="00376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DA291C"/>
      <w:sz w:val="32"/>
    </w:rPr>
  </w:style>
  <w:style w:type="character" w:customStyle="1" w:styleId="Heading2Char">
    <w:name w:val="Heading 2 Char"/>
    <w:link w:val="Heading2"/>
    <w:rPr>
      <w:rFonts w:ascii="Calibri" w:eastAsia="Calibri" w:hAnsi="Calibri" w:cs="Calibri"/>
      <w:b/>
      <w:color w:val="003764"/>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F0234"/>
    <w:rPr>
      <w:color w:val="0000FF"/>
      <w:u w:val="single"/>
    </w:rPr>
  </w:style>
  <w:style w:type="character" w:styleId="UnresolvedMention">
    <w:name w:val="Unresolved Mention"/>
    <w:basedOn w:val="DefaultParagraphFont"/>
    <w:uiPriority w:val="99"/>
    <w:semiHidden/>
    <w:unhideWhenUsed/>
    <w:rsid w:val="001F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7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jpg"/><Relationship Id="rId21" Type="http://schemas.openxmlformats.org/officeDocument/2006/relationships/hyperlink" Target="https://worldskillsuk.org/champions/national-skills-competitions/tools-and-resources" TargetMode="External"/><Relationship Id="rId42" Type="http://schemas.openxmlformats.org/officeDocument/2006/relationships/hyperlink" Target="https://youtu.be/3-1x-tlg-mk" TargetMode="External"/><Relationship Id="rId47" Type="http://schemas.openxmlformats.org/officeDocument/2006/relationships/hyperlink" Target="https://youtu.be/3-1x-tlg-mk" TargetMode="External"/><Relationship Id="rId63" Type="http://schemas.openxmlformats.org/officeDocument/2006/relationships/footer" Target="footer6.xml"/><Relationship Id="rId68"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worldskillsuk.org/champions/national-skills-competitions/tools-and-resources" TargetMode="External"/><Relationship Id="rId29" Type="http://schemas.openxmlformats.org/officeDocument/2006/relationships/image" Target="media/image10.jpg"/><Relationship Id="rId11" Type="http://schemas.openxmlformats.org/officeDocument/2006/relationships/hyperlink" Target="https://www.youtube.com/watch?v=Xy4xf3SEwvM" TargetMode="External"/><Relationship Id="rId24" Type="http://schemas.openxmlformats.org/officeDocument/2006/relationships/image" Target="media/image5.jpg"/><Relationship Id="rId32" Type="http://schemas.openxmlformats.org/officeDocument/2006/relationships/image" Target="media/image12.jpg"/><Relationship Id="rId37" Type="http://schemas.openxmlformats.org/officeDocument/2006/relationships/image" Target="media/image140.jpg"/><Relationship Id="rId40" Type="http://schemas.openxmlformats.org/officeDocument/2006/relationships/hyperlink" Target="https://youtu.be/3-1x-tlg-mk" TargetMode="External"/><Relationship Id="rId45" Type="http://schemas.openxmlformats.org/officeDocument/2006/relationships/hyperlink" Target="https://youtu.be/3-1x-tlg-mk" TargetMode="External"/><Relationship Id="rId53" Type="http://schemas.openxmlformats.org/officeDocument/2006/relationships/footer" Target="footer3.xml"/><Relationship Id="rId58" Type="http://schemas.openxmlformats.org/officeDocument/2006/relationships/header" Target="header4.xml"/><Relationship Id="rId66" Type="http://schemas.openxmlformats.org/officeDocument/2006/relationships/hyperlink" Target="https://www.worldskillsuk.org/learning-lab/"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hyperlink" Target="https://worldskillsuk.org/champions/national-skills-competitions/tools-and-resources" TargetMode="External"/><Relationship Id="rId14" Type="http://schemas.openxmlformats.org/officeDocument/2006/relationships/hyperlink" Target="https://worldskillsuk.org/champions/national-skills-competitions/tools-and-resources" TargetMode="External"/><Relationship Id="rId22" Type="http://schemas.openxmlformats.org/officeDocument/2006/relationships/hyperlink" Target="https://worldskillsuk.org/champions/national-skills-competitions/tools-and-resources" TargetMode="External"/><Relationship Id="rId27" Type="http://schemas.openxmlformats.org/officeDocument/2006/relationships/image" Target="media/image8.jpg"/><Relationship Id="rId30" Type="http://schemas.openxmlformats.org/officeDocument/2006/relationships/image" Target="media/image100.jpg"/><Relationship Id="rId35" Type="http://schemas.openxmlformats.org/officeDocument/2006/relationships/image" Target="media/image15.jpg"/><Relationship Id="rId43" Type="http://schemas.openxmlformats.org/officeDocument/2006/relationships/hyperlink" Target="https://youtu.be/3-1x-tlg-mk" TargetMode="External"/><Relationship Id="rId48" Type="http://schemas.openxmlformats.org/officeDocument/2006/relationships/header" Target="header1.xml"/><Relationship Id="rId56" Type="http://schemas.openxmlformats.org/officeDocument/2006/relationships/image" Target="media/image20.jpg"/><Relationship Id="rId64" Type="http://schemas.openxmlformats.org/officeDocument/2006/relationships/image" Target="media/image22.jpg"/><Relationship Id="rId69" Type="http://schemas.openxmlformats.org/officeDocument/2006/relationships/footer" Target="footer7.xml"/><Relationship Id="rId8" Type="http://schemas.openxmlformats.org/officeDocument/2006/relationships/image" Target="media/image2.jpg"/><Relationship Id="rId51" Type="http://schemas.openxmlformats.org/officeDocument/2006/relationships/footer" Target="footer2.xml"/><Relationship Id="rId72"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yperlink" Target="https://www.youtube.com/watch?v=Xy4xf3SEwvM" TargetMode="External"/><Relationship Id="rId17" Type="http://schemas.openxmlformats.org/officeDocument/2006/relationships/hyperlink" Target="https://worldskillsuk.org/champions/national-skills-competitions/tools-and-resources" TargetMode="External"/><Relationship Id="rId25" Type="http://schemas.openxmlformats.org/officeDocument/2006/relationships/image" Target="media/image6.jpg"/><Relationship Id="rId33" Type="http://schemas.openxmlformats.org/officeDocument/2006/relationships/image" Target="media/image13.jpg"/><Relationship Id="rId38" Type="http://schemas.openxmlformats.org/officeDocument/2006/relationships/image" Target="media/image150.jpg"/><Relationship Id="rId46" Type="http://schemas.openxmlformats.org/officeDocument/2006/relationships/hyperlink" Target="https://youtu.be/3-1x-tlg-mk" TargetMode="External"/><Relationship Id="rId59" Type="http://schemas.openxmlformats.org/officeDocument/2006/relationships/header" Target="header5.xml"/><Relationship Id="rId67" Type="http://schemas.openxmlformats.org/officeDocument/2006/relationships/header" Target="header7.xml"/><Relationship Id="rId20" Type="http://schemas.openxmlformats.org/officeDocument/2006/relationships/hyperlink" Target="https://worldskillsuk.org/champions/national-skills-competitions/tools-and-resources" TargetMode="External"/><Relationship Id="rId41" Type="http://schemas.openxmlformats.org/officeDocument/2006/relationships/hyperlink" Target="https://youtu.be/3-1x-tlg-mk" TargetMode="External"/><Relationship Id="rId54" Type="http://schemas.openxmlformats.org/officeDocument/2006/relationships/image" Target="media/image18.jpg"/><Relationship Id="rId62" Type="http://schemas.openxmlformats.org/officeDocument/2006/relationships/header" Target="header6.xml"/><Relationship Id="rId7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orldskillsuk.org/champions/national-skills-competitions/tools-and-resources" TargetMode="External"/><Relationship Id="rId23" Type="http://schemas.openxmlformats.org/officeDocument/2006/relationships/image" Target="media/image4.tmp"/><Relationship Id="rId28" Type="http://schemas.openxmlformats.org/officeDocument/2006/relationships/image" Target="media/image9.jpg"/><Relationship Id="rId36" Type="http://schemas.openxmlformats.org/officeDocument/2006/relationships/image" Target="media/image130.jpg"/><Relationship Id="rId49" Type="http://schemas.openxmlformats.org/officeDocument/2006/relationships/header" Target="header2.xml"/><Relationship Id="rId57" Type="http://schemas.openxmlformats.org/officeDocument/2006/relationships/image" Target="media/image21.jpg"/><Relationship Id="rId10" Type="http://schemas.openxmlformats.org/officeDocument/2006/relationships/hyperlink" Target="https://www.youtube.com/watch?v=Xy4xf3SEwvM" TargetMode="External"/><Relationship Id="rId31" Type="http://schemas.openxmlformats.org/officeDocument/2006/relationships/image" Target="media/image11.jpg"/><Relationship Id="rId44" Type="http://schemas.openxmlformats.org/officeDocument/2006/relationships/hyperlink" Target="https://youtu.be/3-1x-tlg-mk" TargetMode="External"/><Relationship Id="rId52" Type="http://schemas.openxmlformats.org/officeDocument/2006/relationships/header" Target="header3.xml"/><Relationship Id="rId60" Type="http://schemas.openxmlformats.org/officeDocument/2006/relationships/footer" Target="footer4.xml"/><Relationship Id="rId65" Type="http://schemas.openxmlformats.org/officeDocument/2006/relationships/hyperlink" Target="mailto:Steve.williams@gcs.ac.uk"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worldskillsuk.org/champions/national-skills-competitions/tools-and-resources" TargetMode="External"/><Relationship Id="rId18" Type="http://schemas.openxmlformats.org/officeDocument/2006/relationships/hyperlink" Target="https://worldskillsuk.org/champions/national-skills-competitions/tools-and-resources" TargetMode="External"/><Relationship Id="rId39" Type="http://schemas.openxmlformats.org/officeDocument/2006/relationships/hyperlink" Target="https://youtu.be/3-1x-tlg-mk" TargetMode="External"/><Relationship Id="rId34" Type="http://schemas.openxmlformats.org/officeDocument/2006/relationships/image" Target="media/image14.jpg"/><Relationship Id="rId50" Type="http://schemas.openxmlformats.org/officeDocument/2006/relationships/footer" Target="footer1.xml"/><Relationship Id="rId55" Type="http://schemas.openxmlformats.org/officeDocument/2006/relationships/image" Target="media/image19.jpg"/><Relationship Id="rId7" Type="http://schemas.openxmlformats.org/officeDocument/2006/relationships/image" Target="media/image1.jpg"/><Relationship Id="rId71" Type="http://schemas.openxmlformats.org/officeDocument/2006/relationships/header" Target="header9.xml"/></Relationships>
</file>

<file path=word/_rels/header1.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_rels/header2.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_rels/header3.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_rels/header4.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_rels/header5.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_rels/header6.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_rels/header7.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_rels/header8.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_rels/header9.xml.rels><?xml version="1.0" encoding="UTF-8" standalone="yes"?>
<Relationships xmlns="http://schemas.openxmlformats.org/package/2006/relationships"><Relationship Id="rId2" Type="http://schemas.openxmlformats.org/officeDocument/2006/relationships/image" Target="media/image17.jpg"/><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cp:lastModifiedBy>Steve Williams (Electronics)</cp:lastModifiedBy>
  <cp:revision>2</cp:revision>
  <dcterms:created xsi:type="dcterms:W3CDTF">2025-01-23T15:37:00Z</dcterms:created>
  <dcterms:modified xsi:type="dcterms:W3CDTF">2025-01-23T15:37:00Z</dcterms:modified>
</cp:coreProperties>
</file>